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C716" w14:textId="74B41A38" w:rsidR="00D938B2" w:rsidRPr="00C70290" w:rsidRDefault="00D938B2">
      <w:pPr>
        <w:pStyle w:val="BodyText"/>
        <w:ind w:left="3931"/>
        <w:rPr>
          <w:rFonts w:ascii="Arial" w:hAnsi="Arial" w:cs="Arial"/>
          <w:sz w:val="20"/>
        </w:rPr>
      </w:pPr>
    </w:p>
    <w:p w14:paraId="28560FB1" w14:textId="77777777" w:rsidR="009C3C9D" w:rsidRPr="00C70290" w:rsidRDefault="009C3C9D">
      <w:pPr>
        <w:pStyle w:val="BodyText"/>
        <w:ind w:left="3931"/>
        <w:rPr>
          <w:rFonts w:ascii="Arial" w:hAnsi="Arial" w:cs="Arial"/>
          <w:sz w:val="20"/>
        </w:rPr>
      </w:pPr>
    </w:p>
    <w:p w14:paraId="32EF2429" w14:textId="77777777" w:rsidR="009C3C9D" w:rsidRPr="00C70290" w:rsidRDefault="009C3C9D">
      <w:pPr>
        <w:pStyle w:val="BodyText"/>
        <w:ind w:left="3931"/>
        <w:rPr>
          <w:rFonts w:ascii="Arial" w:hAnsi="Arial" w:cs="Arial"/>
          <w:sz w:val="20"/>
        </w:rPr>
      </w:pPr>
    </w:p>
    <w:p w14:paraId="297C6F15" w14:textId="77777777" w:rsidR="009C3C9D" w:rsidRPr="00C70290" w:rsidRDefault="009C3C9D">
      <w:pPr>
        <w:pStyle w:val="BodyText"/>
        <w:ind w:left="3931"/>
        <w:rPr>
          <w:rFonts w:ascii="Arial" w:hAnsi="Arial" w:cs="Arial"/>
          <w:sz w:val="20"/>
        </w:rPr>
      </w:pPr>
    </w:p>
    <w:p w14:paraId="10D63E20" w14:textId="77777777" w:rsidR="009C3C9D" w:rsidRPr="00C70290" w:rsidRDefault="009C3C9D">
      <w:pPr>
        <w:pStyle w:val="BodyText"/>
        <w:ind w:left="3931"/>
        <w:rPr>
          <w:rFonts w:ascii="Arial" w:hAnsi="Arial" w:cs="Arial"/>
          <w:sz w:val="20"/>
        </w:rPr>
      </w:pPr>
    </w:p>
    <w:p w14:paraId="2D6DFD33" w14:textId="77777777" w:rsidR="009C3C9D" w:rsidRPr="00C70290" w:rsidRDefault="009C3C9D">
      <w:pPr>
        <w:pStyle w:val="BodyText"/>
        <w:ind w:left="3931"/>
        <w:rPr>
          <w:rFonts w:ascii="Arial" w:hAnsi="Arial" w:cs="Arial"/>
          <w:sz w:val="20"/>
        </w:rPr>
      </w:pPr>
    </w:p>
    <w:p w14:paraId="1B82940F" w14:textId="77777777" w:rsidR="009C3C9D" w:rsidRPr="00C70290" w:rsidRDefault="009C3C9D">
      <w:pPr>
        <w:pStyle w:val="BodyText"/>
        <w:ind w:left="3931"/>
        <w:rPr>
          <w:rFonts w:ascii="Arial" w:hAnsi="Arial" w:cs="Arial"/>
          <w:sz w:val="20"/>
        </w:rPr>
      </w:pPr>
    </w:p>
    <w:p w14:paraId="17C40C33" w14:textId="77777777" w:rsidR="009C3C9D" w:rsidRPr="00C70290" w:rsidRDefault="009C3C9D">
      <w:pPr>
        <w:pStyle w:val="BodyText"/>
        <w:ind w:left="3931"/>
        <w:rPr>
          <w:rFonts w:ascii="Arial" w:hAnsi="Arial" w:cs="Arial"/>
          <w:sz w:val="20"/>
        </w:rPr>
      </w:pPr>
    </w:p>
    <w:p w14:paraId="3DA2130C" w14:textId="2838F923" w:rsidR="009C3C9D" w:rsidRPr="00C70290" w:rsidRDefault="009C3C9D" w:rsidP="00683A81">
      <w:pPr>
        <w:pStyle w:val="BodyText"/>
        <w:ind w:left="567"/>
        <w:jc w:val="center"/>
        <w:rPr>
          <w:rFonts w:ascii="Arial" w:hAnsi="Arial" w:cs="Arial"/>
          <w:sz w:val="20"/>
        </w:rPr>
      </w:pPr>
      <w:r w:rsidRPr="00C70290">
        <w:rPr>
          <w:rFonts w:ascii="Arial" w:hAnsi="Arial" w:cs="Arial"/>
          <w:noProof/>
          <w:sz w:val="20"/>
        </w:rPr>
        <w:drawing>
          <wp:inline distT="0" distB="0" distL="0" distR="0" wp14:anchorId="2CBA6C70" wp14:editId="06DECB6C">
            <wp:extent cx="2787650" cy="2787650"/>
            <wp:effectExtent l="0" t="0" r="0" b="0"/>
            <wp:docPr id="1901972018" name="Picture 190197201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972018" name="Picture 1" descr="A logo with text o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650" cy="2787650"/>
                    </a:xfrm>
                    <a:prstGeom prst="rect">
                      <a:avLst/>
                    </a:prstGeom>
                  </pic:spPr>
                </pic:pic>
              </a:graphicData>
            </a:graphic>
          </wp:inline>
        </w:drawing>
      </w:r>
    </w:p>
    <w:p w14:paraId="52619115" w14:textId="77777777" w:rsidR="009C3C9D" w:rsidRPr="00C70290" w:rsidRDefault="009C3C9D">
      <w:pPr>
        <w:pStyle w:val="BodyText"/>
        <w:ind w:left="3931"/>
        <w:rPr>
          <w:rFonts w:ascii="Arial" w:hAnsi="Arial" w:cs="Arial"/>
          <w:sz w:val="20"/>
        </w:rPr>
      </w:pPr>
    </w:p>
    <w:p w14:paraId="3633C079" w14:textId="77777777" w:rsidR="009C3C9D" w:rsidRPr="00C70290" w:rsidRDefault="009C3C9D">
      <w:pPr>
        <w:pStyle w:val="BodyText"/>
        <w:ind w:left="3931"/>
        <w:rPr>
          <w:rFonts w:ascii="Arial" w:hAnsi="Arial" w:cs="Arial"/>
          <w:sz w:val="20"/>
        </w:rPr>
      </w:pPr>
    </w:p>
    <w:p w14:paraId="08A4D111" w14:textId="77777777" w:rsidR="00DD0CE4" w:rsidRDefault="00DD0CE4">
      <w:pPr>
        <w:pStyle w:val="Title"/>
      </w:pPr>
      <w:r>
        <w:t>Sallygate School Dress Code Delight</w:t>
      </w:r>
    </w:p>
    <w:p w14:paraId="5B57A733" w14:textId="28B0E519" w:rsidR="009C3C9D" w:rsidRPr="00C70290" w:rsidRDefault="00ED33A4">
      <w:pPr>
        <w:pStyle w:val="Title"/>
      </w:pPr>
      <w:r>
        <w:t>(</w:t>
      </w:r>
      <w:r w:rsidR="00282E83">
        <w:t>Uniform</w:t>
      </w:r>
      <w:r w:rsidR="009C3C9D" w:rsidRPr="00C70290">
        <w:t xml:space="preserve"> Policy</w:t>
      </w:r>
      <w:r>
        <w:t>)</w:t>
      </w:r>
    </w:p>
    <w:p w14:paraId="446F80E5" w14:textId="77777777" w:rsidR="00D938B2" w:rsidRPr="00C70290" w:rsidRDefault="00D938B2">
      <w:pPr>
        <w:pStyle w:val="BodyText"/>
        <w:ind w:left="0"/>
        <w:rPr>
          <w:rFonts w:ascii="Arial" w:hAnsi="Arial" w:cs="Arial"/>
          <w:b/>
        </w:rPr>
      </w:pPr>
    </w:p>
    <w:p w14:paraId="1927BFEB" w14:textId="77777777" w:rsidR="00D938B2" w:rsidRPr="00C70290" w:rsidRDefault="00D938B2">
      <w:pPr>
        <w:pStyle w:val="BodyText"/>
        <w:spacing w:before="11"/>
        <w:ind w:left="0"/>
        <w:rPr>
          <w:rFonts w:ascii="Arial" w:hAnsi="Arial" w:cs="Arial"/>
          <w:sz w:val="25"/>
        </w:rPr>
      </w:pPr>
    </w:p>
    <w:p w14:paraId="2CFBBE59" w14:textId="77777777" w:rsidR="00D938B2" w:rsidRPr="00C70290" w:rsidRDefault="00D938B2">
      <w:pPr>
        <w:pStyle w:val="BodyText"/>
        <w:ind w:left="0"/>
        <w:rPr>
          <w:rFonts w:ascii="Arial" w:hAnsi="Arial" w:cs="Arial"/>
          <w:i/>
          <w:sz w:val="20"/>
        </w:rPr>
      </w:pPr>
    </w:p>
    <w:p w14:paraId="50C226CF" w14:textId="1CD10934" w:rsidR="00D938B2" w:rsidRPr="00C70290" w:rsidRDefault="00D938B2" w:rsidP="00140E6C">
      <w:pPr>
        <w:pStyle w:val="BodyText"/>
        <w:ind w:left="567"/>
        <w:rPr>
          <w:rFonts w:ascii="Arial" w:hAnsi="Arial" w:cs="Arial"/>
          <w:i/>
          <w:sz w:val="27"/>
        </w:rPr>
      </w:pPr>
    </w:p>
    <w:p w14:paraId="4EC3CC49" w14:textId="77777777" w:rsidR="00140E6C" w:rsidRPr="00C70290" w:rsidRDefault="00140E6C" w:rsidP="00140E6C">
      <w:pPr>
        <w:pStyle w:val="BodyText"/>
        <w:ind w:left="567"/>
        <w:rPr>
          <w:rFonts w:ascii="Arial" w:hAnsi="Arial" w:cs="Arial"/>
          <w:i/>
          <w:sz w:val="27"/>
        </w:rPr>
      </w:pPr>
    </w:p>
    <w:p w14:paraId="324CB0CD" w14:textId="01796C67" w:rsidR="00D938B2" w:rsidRPr="00C70290" w:rsidRDefault="00B55CB5" w:rsidP="00140E6C">
      <w:pPr>
        <w:ind w:left="567"/>
        <w:rPr>
          <w:rFonts w:ascii="Arial" w:hAnsi="Arial" w:cs="Arial"/>
          <w:sz w:val="27"/>
        </w:rPr>
      </w:pPr>
      <w:r w:rsidRPr="00C70290">
        <w:rPr>
          <w:rFonts w:ascii="Arial" w:hAnsi="Arial" w:cs="Arial"/>
          <w:sz w:val="27"/>
        </w:rPr>
        <w:t>Date:</w:t>
      </w:r>
      <w:r w:rsidR="00570570" w:rsidRPr="00C70290">
        <w:rPr>
          <w:rFonts w:ascii="Arial" w:hAnsi="Arial" w:cs="Arial"/>
          <w:sz w:val="27"/>
        </w:rPr>
        <w:t xml:space="preserve"> </w:t>
      </w:r>
      <w:r w:rsidR="0076701C">
        <w:rPr>
          <w:rFonts w:ascii="Arial" w:hAnsi="Arial" w:cs="Arial"/>
          <w:sz w:val="27"/>
        </w:rPr>
        <w:t>January 2024</w:t>
      </w:r>
    </w:p>
    <w:p w14:paraId="6989C4D3" w14:textId="21607F8A" w:rsidR="00B55CB5" w:rsidRPr="00C70290" w:rsidRDefault="00B55CB5" w:rsidP="00140E6C">
      <w:pPr>
        <w:ind w:left="567"/>
        <w:rPr>
          <w:rFonts w:ascii="Arial" w:hAnsi="Arial" w:cs="Arial"/>
          <w:sz w:val="27"/>
        </w:rPr>
      </w:pPr>
      <w:r w:rsidRPr="00C70290">
        <w:rPr>
          <w:rFonts w:ascii="Arial" w:hAnsi="Arial" w:cs="Arial"/>
          <w:sz w:val="27"/>
        </w:rPr>
        <w:t>Review Date:</w:t>
      </w:r>
      <w:r w:rsidR="00570570" w:rsidRPr="00C70290">
        <w:rPr>
          <w:rFonts w:ascii="Arial" w:hAnsi="Arial" w:cs="Arial"/>
          <w:sz w:val="27"/>
        </w:rPr>
        <w:t xml:space="preserve"> </w:t>
      </w:r>
      <w:r w:rsidR="0076701C">
        <w:rPr>
          <w:rFonts w:ascii="Arial" w:hAnsi="Arial" w:cs="Arial"/>
          <w:sz w:val="27"/>
        </w:rPr>
        <w:t>January 2027</w:t>
      </w:r>
    </w:p>
    <w:p w14:paraId="02C08288" w14:textId="77777777" w:rsidR="00B55CB5" w:rsidRPr="00C70290" w:rsidRDefault="00B55CB5" w:rsidP="00140E6C">
      <w:pPr>
        <w:ind w:left="567"/>
        <w:rPr>
          <w:rFonts w:ascii="Arial" w:hAnsi="Arial" w:cs="Arial"/>
          <w:sz w:val="27"/>
        </w:rPr>
      </w:pPr>
    </w:p>
    <w:p w14:paraId="263126F1" w14:textId="19EAAE0E" w:rsidR="00B55CB5" w:rsidRPr="00C70290" w:rsidRDefault="00B55CB5" w:rsidP="00140E6C">
      <w:pPr>
        <w:ind w:left="567"/>
        <w:rPr>
          <w:rFonts w:ascii="Arial" w:hAnsi="Arial" w:cs="Arial"/>
          <w:sz w:val="27"/>
        </w:rPr>
      </w:pPr>
      <w:r w:rsidRPr="00C70290">
        <w:rPr>
          <w:rFonts w:ascii="Arial" w:hAnsi="Arial" w:cs="Arial"/>
          <w:sz w:val="27"/>
        </w:rPr>
        <w:t>Lead SLT:</w:t>
      </w:r>
      <w:r w:rsidR="00570570" w:rsidRPr="00C70290">
        <w:rPr>
          <w:rFonts w:ascii="Arial" w:hAnsi="Arial" w:cs="Arial"/>
          <w:sz w:val="27"/>
        </w:rPr>
        <w:t xml:space="preserve"> Alistair Hammond</w:t>
      </w:r>
    </w:p>
    <w:p w14:paraId="0F60A18A" w14:textId="77777777" w:rsidR="00570570" w:rsidRPr="00C70290" w:rsidRDefault="00570570" w:rsidP="00140E6C">
      <w:pPr>
        <w:ind w:left="567"/>
        <w:rPr>
          <w:rFonts w:ascii="Arial" w:hAnsi="Arial" w:cs="Arial"/>
          <w:sz w:val="27"/>
        </w:rPr>
      </w:pPr>
    </w:p>
    <w:p w14:paraId="74FE05FA" w14:textId="77777777" w:rsidR="00570570" w:rsidRPr="00C70290" w:rsidRDefault="00570570" w:rsidP="00140E6C">
      <w:pPr>
        <w:ind w:left="567"/>
        <w:rPr>
          <w:rFonts w:ascii="Arial" w:hAnsi="Arial" w:cs="Arial"/>
          <w:sz w:val="27"/>
        </w:rPr>
      </w:pPr>
    </w:p>
    <w:p w14:paraId="59C85663" w14:textId="77777777" w:rsidR="00B55CB5" w:rsidRPr="00C70290" w:rsidRDefault="00B55CB5" w:rsidP="00140E6C">
      <w:pPr>
        <w:ind w:left="567"/>
        <w:rPr>
          <w:rFonts w:ascii="Arial" w:hAnsi="Arial" w:cs="Arial"/>
          <w:sz w:val="27"/>
        </w:rPr>
      </w:pPr>
    </w:p>
    <w:p w14:paraId="08136C52" w14:textId="77777777" w:rsidR="00B55CB5" w:rsidRPr="00C70290" w:rsidRDefault="00B55CB5" w:rsidP="00B55CB5">
      <w:pPr>
        <w:rPr>
          <w:rFonts w:ascii="Arial" w:hAnsi="Arial" w:cs="Arial"/>
          <w:sz w:val="27"/>
        </w:rPr>
      </w:pPr>
    </w:p>
    <w:p w14:paraId="4357C22B" w14:textId="79FA0D91" w:rsidR="00B55CB5" w:rsidRPr="00C70290" w:rsidRDefault="00B55CB5" w:rsidP="00B55CB5">
      <w:pPr>
        <w:rPr>
          <w:rFonts w:ascii="Arial" w:hAnsi="Arial" w:cs="Arial"/>
          <w:sz w:val="27"/>
        </w:rPr>
        <w:sectPr w:rsidR="00B55CB5" w:rsidRPr="00C70290" w:rsidSect="002D6B24">
          <w:type w:val="continuous"/>
          <w:pgSz w:w="11910" w:h="16840"/>
          <w:pgMar w:top="1420" w:right="600" w:bottom="280" w:left="260" w:header="720" w:footer="720" w:gutter="0"/>
          <w:cols w:space="720"/>
        </w:sectPr>
      </w:pPr>
    </w:p>
    <w:p w14:paraId="3071947E" w14:textId="46AF6195" w:rsidR="007A1D6B" w:rsidRPr="00ED33A4" w:rsidRDefault="007A1D6B" w:rsidP="007A1D6B">
      <w:pPr>
        <w:pStyle w:val="Heading1"/>
        <w:tabs>
          <w:tab w:val="left" w:pos="921"/>
        </w:tabs>
        <w:spacing w:before="59"/>
        <w:rPr>
          <w:sz w:val="24"/>
        </w:rPr>
      </w:pPr>
      <w:r w:rsidRPr="00ED33A4">
        <w:rPr>
          <w:sz w:val="24"/>
        </w:rPr>
        <w:lastRenderedPageBreak/>
        <w:t>Sallygate School Dress Code Delight</w:t>
      </w:r>
    </w:p>
    <w:p w14:paraId="105A63AB" w14:textId="77777777" w:rsidR="007A1D6B" w:rsidRPr="00ED33A4" w:rsidRDefault="007A1D6B" w:rsidP="007A1D6B">
      <w:pPr>
        <w:pStyle w:val="Heading1"/>
        <w:tabs>
          <w:tab w:val="left" w:pos="921"/>
        </w:tabs>
        <w:spacing w:before="59"/>
        <w:rPr>
          <w:sz w:val="24"/>
        </w:rPr>
      </w:pPr>
    </w:p>
    <w:p w14:paraId="17DA860A" w14:textId="77777777" w:rsidR="007A1D6B" w:rsidRPr="007A1D6B" w:rsidRDefault="007A1D6B" w:rsidP="00F910DB">
      <w:pPr>
        <w:pStyle w:val="Heading1"/>
        <w:tabs>
          <w:tab w:val="left" w:pos="921"/>
        </w:tabs>
        <w:spacing w:before="59"/>
        <w:ind w:left="284" w:firstLine="0"/>
        <w:rPr>
          <w:b w:val="0"/>
          <w:bCs w:val="0"/>
          <w:sz w:val="24"/>
        </w:rPr>
      </w:pPr>
      <w:r w:rsidRPr="007A1D6B">
        <w:rPr>
          <w:b w:val="0"/>
          <w:bCs w:val="0"/>
          <w:sz w:val="24"/>
        </w:rPr>
        <w:t>At Sallygate School, we're all about creating a friendly and comfy space for everyone. Our uniform is a big part of that, so let's dive into the details with a sprinkle of friendliness!</w:t>
      </w:r>
    </w:p>
    <w:p w14:paraId="1A504FBE" w14:textId="77777777" w:rsidR="00E61B4B" w:rsidRDefault="00E61B4B" w:rsidP="007A1D6B">
      <w:pPr>
        <w:pStyle w:val="Heading1"/>
        <w:tabs>
          <w:tab w:val="left" w:pos="921"/>
        </w:tabs>
        <w:spacing w:before="59"/>
        <w:rPr>
          <w:b w:val="0"/>
          <w:bCs w:val="0"/>
          <w:sz w:val="24"/>
        </w:rPr>
      </w:pPr>
    </w:p>
    <w:p w14:paraId="1391E941" w14:textId="0F0051D7" w:rsidR="007A1D6B" w:rsidRPr="007A1D6B" w:rsidRDefault="007A1D6B" w:rsidP="007A1D6B">
      <w:pPr>
        <w:pStyle w:val="Heading1"/>
        <w:tabs>
          <w:tab w:val="left" w:pos="921"/>
        </w:tabs>
        <w:spacing w:before="59"/>
        <w:rPr>
          <w:b w:val="0"/>
          <w:bCs w:val="0"/>
          <w:sz w:val="24"/>
        </w:rPr>
      </w:pPr>
      <w:r w:rsidRPr="007A1D6B">
        <w:rPr>
          <w:b w:val="0"/>
          <w:bCs w:val="0"/>
          <w:sz w:val="24"/>
        </w:rPr>
        <w:t>Chic Choices:</w:t>
      </w:r>
    </w:p>
    <w:p w14:paraId="5FAE14F7" w14:textId="4DF5300F" w:rsidR="007A1D6B" w:rsidRPr="007A1D6B" w:rsidRDefault="007A1D6B" w:rsidP="00F910DB">
      <w:pPr>
        <w:pStyle w:val="Heading1"/>
        <w:numPr>
          <w:ilvl w:val="0"/>
          <w:numId w:val="1"/>
        </w:numPr>
        <w:spacing w:before="59"/>
        <w:ind w:left="993" w:hanging="426"/>
        <w:rPr>
          <w:b w:val="0"/>
          <w:bCs w:val="0"/>
          <w:sz w:val="24"/>
        </w:rPr>
      </w:pPr>
      <w:r w:rsidRPr="007A1D6B">
        <w:rPr>
          <w:b w:val="0"/>
          <w:bCs w:val="0"/>
          <w:sz w:val="24"/>
        </w:rPr>
        <w:t>Top-notch Top: Slip into our sleek black sweater featuring the Sallygate logo</w:t>
      </w:r>
      <w:r w:rsidR="00DF68D3">
        <w:rPr>
          <w:b w:val="0"/>
          <w:bCs w:val="0"/>
          <w:sz w:val="24"/>
        </w:rPr>
        <w:t xml:space="preserve"> (black</w:t>
      </w:r>
      <w:r w:rsidR="00F910DB">
        <w:rPr>
          <w:b w:val="0"/>
          <w:bCs w:val="0"/>
          <w:sz w:val="24"/>
        </w:rPr>
        <w:t xml:space="preserve"> </w:t>
      </w:r>
      <w:r w:rsidR="00DF68D3">
        <w:rPr>
          <w:b w:val="0"/>
          <w:bCs w:val="0"/>
          <w:sz w:val="24"/>
        </w:rPr>
        <w:t>sweatshirt/jumper is acceptable)</w:t>
      </w:r>
      <w:r w:rsidRPr="007A1D6B">
        <w:rPr>
          <w:b w:val="0"/>
          <w:bCs w:val="0"/>
          <w:sz w:val="24"/>
        </w:rPr>
        <w:t>.</w:t>
      </w:r>
    </w:p>
    <w:p w14:paraId="346723F8" w14:textId="7B43199B" w:rsidR="007A1D6B" w:rsidRPr="007A1D6B" w:rsidRDefault="007A1D6B" w:rsidP="00F910DB">
      <w:pPr>
        <w:pStyle w:val="Heading1"/>
        <w:numPr>
          <w:ilvl w:val="0"/>
          <w:numId w:val="1"/>
        </w:numPr>
        <w:spacing w:before="59"/>
        <w:ind w:left="993" w:hanging="426"/>
        <w:rPr>
          <w:b w:val="0"/>
          <w:bCs w:val="0"/>
          <w:sz w:val="24"/>
        </w:rPr>
      </w:pPr>
      <w:r>
        <w:rPr>
          <w:b w:val="0"/>
          <w:bCs w:val="0"/>
          <w:sz w:val="24"/>
        </w:rPr>
        <w:t>S</w:t>
      </w:r>
      <w:r w:rsidRPr="007A1D6B">
        <w:rPr>
          <w:b w:val="0"/>
          <w:bCs w:val="0"/>
          <w:sz w:val="24"/>
        </w:rPr>
        <w:t>hirt or Polo Bliss:</w:t>
      </w:r>
      <w:r>
        <w:rPr>
          <w:b w:val="0"/>
          <w:bCs w:val="0"/>
          <w:sz w:val="24"/>
        </w:rPr>
        <w:t xml:space="preserve"> </w:t>
      </w:r>
      <w:r w:rsidRPr="007A1D6B">
        <w:rPr>
          <w:b w:val="0"/>
          <w:bCs w:val="0"/>
          <w:sz w:val="24"/>
        </w:rPr>
        <w:t>Take your pick between a crisp white shirt or a laid-back polo.</w:t>
      </w:r>
    </w:p>
    <w:p w14:paraId="73DBAB92" w14:textId="583A3A74" w:rsidR="007A1D6B" w:rsidRPr="007A1D6B" w:rsidRDefault="007A1D6B" w:rsidP="00F910DB">
      <w:pPr>
        <w:pStyle w:val="Heading1"/>
        <w:numPr>
          <w:ilvl w:val="0"/>
          <w:numId w:val="1"/>
        </w:numPr>
        <w:spacing w:before="59"/>
        <w:ind w:left="993" w:hanging="426"/>
        <w:rPr>
          <w:b w:val="0"/>
          <w:bCs w:val="0"/>
          <w:sz w:val="24"/>
        </w:rPr>
      </w:pPr>
      <w:r w:rsidRPr="007A1D6B">
        <w:rPr>
          <w:b w:val="0"/>
          <w:bCs w:val="0"/>
          <w:sz w:val="24"/>
        </w:rPr>
        <w:t>Bottoms Brilliance: Black trousers, shorts, or a skirt—it's your canvas!</w:t>
      </w:r>
    </w:p>
    <w:p w14:paraId="4D51EF02" w14:textId="4CE16AC0" w:rsidR="007A1D6B" w:rsidRPr="007A1D6B" w:rsidRDefault="007A1D6B" w:rsidP="00F910DB">
      <w:pPr>
        <w:pStyle w:val="Heading1"/>
        <w:numPr>
          <w:ilvl w:val="0"/>
          <w:numId w:val="1"/>
        </w:numPr>
        <w:spacing w:before="59"/>
        <w:ind w:left="993" w:hanging="426"/>
        <w:rPr>
          <w:b w:val="0"/>
          <w:bCs w:val="0"/>
          <w:sz w:val="24"/>
        </w:rPr>
      </w:pPr>
      <w:r w:rsidRPr="007A1D6B">
        <w:rPr>
          <w:b w:val="0"/>
          <w:bCs w:val="0"/>
          <w:sz w:val="24"/>
        </w:rPr>
        <w:t>Footwear Fun:</w:t>
      </w:r>
      <w:r>
        <w:rPr>
          <w:b w:val="0"/>
          <w:bCs w:val="0"/>
          <w:sz w:val="24"/>
        </w:rPr>
        <w:t xml:space="preserve"> </w:t>
      </w:r>
      <w:r w:rsidRPr="007A1D6B">
        <w:rPr>
          <w:b w:val="0"/>
          <w:bCs w:val="0"/>
          <w:sz w:val="24"/>
        </w:rPr>
        <w:t xml:space="preserve">Strut in style with black shoes </w:t>
      </w:r>
      <w:r>
        <w:rPr>
          <w:b w:val="0"/>
          <w:bCs w:val="0"/>
          <w:sz w:val="24"/>
        </w:rPr>
        <w:t>or s</w:t>
      </w:r>
      <w:r w:rsidRPr="007A1D6B">
        <w:rPr>
          <w:b w:val="0"/>
          <w:bCs w:val="0"/>
          <w:sz w:val="24"/>
        </w:rPr>
        <w:t xml:space="preserve">porty </w:t>
      </w:r>
      <w:r>
        <w:rPr>
          <w:b w:val="0"/>
          <w:bCs w:val="0"/>
          <w:sz w:val="24"/>
        </w:rPr>
        <w:t xml:space="preserve">black </w:t>
      </w:r>
      <w:r w:rsidRPr="007A1D6B">
        <w:rPr>
          <w:b w:val="0"/>
          <w:bCs w:val="0"/>
          <w:sz w:val="24"/>
        </w:rPr>
        <w:t>trainers.</w:t>
      </w:r>
    </w:p>
    <w:p w14:paraId="66664092" w14:textId="371E6471" w:rsidR="007A1D6B" w:rsidRPr="007A1D6B" w:rsidRDefault="00FB4799" w:rsidP="007A1D6B">
      <w:pPr>
        <w:pStyle w:val="Heading1"/>
        <w:tabs>
          <w:tab w:val="left" w:pos="921"/>
        </w:tabs>
        <w:spacing w:before="59"/>
        <w:rPr>
          <w:b w:val="0"/>
          <w:bCs w:val="0"/>
          <w:sz w:val="24"/>
        </w:rPr>
      </w:pPr>
      <w:r w:rsidRPr="007A1D6B">
        <w:rPr>
          <w:b w:val="0"/>
          <w:bCs w:val="0"/>
          <w:sz w:val="24"/>
        </w:rPr>
        <w:t>Accessori</w:t>
      </w:r>
      <w:r w:rsidR="00E61B4B">
        <w:rPr>
          <w:b w:val="0"/>
          <w:bCs w:val="0"/>
          <w:sz w:val="24"/>
        </w:rPr>
        <w:t>s</w:t>
      </w:r>
      <w:r w:rsidRPr="007A1D6B">
        <w:rPr>
          <w:b w:val="0"/>
          <w:bCs w:val="0"/>
          <w:sz w:val="24"/>
        </w:rPr>
        <w:t>e</w:t>
      </w:r>
      <w:r w:rsidR="007A1D6B" w:rsidRPr="007A1D6B">
        <w:rPr>
          <w:b w:val="0"/>
          <w:bCs w:val="0"/>
          <w:sz w:val="24"/>
        </w:rPr>
        <w:t xml:space="preserve"> with Care:</w:t>
      </w:r>
    </w:p>
    <w:p w14:paraId="43EA44A6" w14:textId="2922DC93" w:rsidR="007A1D6B" w:rsidRDefault="00DF68D3" w:rsidP="00FC171A">
      <w:pPr>
        <w:pStyle w:val="Heading1"/>
        <w:numPr>
          <w:ilvl w:val="0"/>
          <w:numId w:val="2"/>
        </w:numPr>
        <w:tabs>
          <w:tab w:val="left" w:pos="921"/>
        </w:tabs>
        <w:spacing w:before="59"/>
        <w:rPr>
          <w:b w:val="0"/>
          <w:bCs w:val="0"/>
          <w:sz w:val="24"/>
        </w:rPr>
      </w:pPr>
      <w:r w:rsidRPr="007A1D6B">
        <w:rPr>
          <w:b w:val="0"/>
          <w:bCs w:val="0"/>
          <w:sz w:val="24"/>
        </w:rPr>
        <w:t>Jewe</w:t>
      </w:r>
      <w:r>
        <w:rPr>
          <w:b w:val="0"/>
          <w:bCs w:val="0"/>
          <w:sz w:val="24"/>
        </w:rPr>
        <w:t>l</w:t>
      </w:r>
      <w:r w:rsidR="00AA367A">
        <w:rPr>
          <w:b w:val="0"/>
          <w:bCs w:val="0"/>
          <w:sz w:val="24"/>
        </w:rPr>
        <w:t>l</w:t>
      </w:r>
      <w:r w:rsidR="009311EA">
        <w:rPr>
          <w:b w:val="0"/>
          <w:bCs w:val="0"/>
          <w:sz w:val="24"/>
        </w:rPr>
        <w:t>e</w:t>
      </w:r>
      <w:r w:rsidRPr="007A1D6B">
        <w:rPr>
          <w:b w:val="0"/>
          <w:bCs w:val="0"/>
          <w:sz w:val="24"/>
        </w:rPr>
        <w:t>r</w:t>
      </w:r>
      <w:r>
        <w:rPr>
          <w:b w:val="0"/>
          <w:bCs w:val="0"/>
          <w:sz w:val="24"/>
        </w:rPr>
        <w:t>y</w:t>
      </w:r>
      <w:r w:rsidR="007A1D6B" w:rsidRPr="007A1D6B">
        <w:rPr>
          <w:b w:val="0"/>
          <w:bCs w:val="0"/>
          <w:sz w:val="24"/>
        </w:rPr>
        <w:t xml:space="preserve"> Jive: </w:t>
      </w:r>
      <w:r w:rsidR="00521FCD" w:rsidRPr="00521FCD">
        <w:rPr>
          <w:b w:val="0"/>
          <w:bCs w:val="0"/>
          <w:sz w:val="24"/>
        </w:rPr>
        <w:t>Keep it classy with minimal jewellery. Think studs for earrings and, if you're rocking a</w:t>
      </w:r>
      <w:r w:rsidR="00ED33A4">
        <w:rPr>
          <w:b w:val="0"/>
          <w:bCs w:val="0"/>
          <w:sz w:val="24"/>
        </w:rPr>
        <w:t xml:space="preserve"> </w:t>
      </w:r>
      <w:r w:rsidR="00521FCD" w:rsidRPr="00521FCD">
        <w:rPr>
          <w:b w:val="0"/>
          <w:bCs w:val="0"/>
          <w:sz w:val="24"/>
        </w:rPr>
        <w:t xml:space="preserve">nose stud, it must be a nose stud. Any other jewellery? Kindly cover or </w:t>
      </w:r>
      <w:r w:rsidR="008A130F" w:rsidRPr="00521FCD">
        <w:rPr>
          <w:b w:val="0"/>
          <w:bCs w:val="0"/>
          <w:sz w:val="24"/>
        </w:rPr>
        <w:t>remove it</w:t>
      </w:r>
      <w:r w:rsidR="00521FCD" w:rsidRPr="00521FCD">
        <w:rPr>
          <w:b w:val="0"/>
          <w:bCs w:val="0"/>
          <w:sz w:val="24"/>
        </w:rPr>
        <w:t xml:space="preserve"> before entering the school.</w:t>
      </w:r>
    </w:p>
    <w:p w14:paraId="0B9EF252" w14:textId="51D49083" w:rsidR="00845A18" w:rsidRPr="007A1D6B" w:rsidRDefault="00845A18" w:rsidP="00FC171A">
      <w:pPr>
        <w:pStyle w:val="Heading1"/>
        <w:numPr>
          <w:ilvl w:val="0"/>
          <w:numId w:val="2"/>
        </w:numPr>
        <w:tabs>
          <w:tab w:val="left" w:pos="921"/>
        </w:tabs>
        <w:spacing w:before="59"/>
        <w:rPr>
          <w:b w:val="0"/>
          <w:bCs w:val="0"/>
          <w:sz w:val="24"/>
        </w:rPr>
      </w:pPr>
      <w:r>
        <w:rPr>
          <w:b w:val="0"/>
          <w:bCs w:val="0"/>
          <w:sz w:val="24"/>
        </w:rPr>
        <w:t>Nails-</w:t>
      </w:r>
      <w:r w:rsidR="00133B82">
        <w:rPr>
          <w:b w:val="0"/>
          <w:bCs w:val="0"/>
          <w:sz w:val="24"/>
        </w:rPr>
        <w:t>Should be a safe length, no ridiculous extensions that may cause injury or discomfort.</w:t>
      </w:r>
    </w:p>
    <w:p w14:paraId="0D587172" w14:textId="4E6E9678" w:rsidR="007A1D6B" w:rsidRPr="007A1D6B" w:rsidRDefault="007A1D6B" w:rsidP="007A1D6B">
      <w:pPr>
        <w:pStyle w:val="Heading1"/>
        <w:tabs>
          <w:tab w:val="left" w:pos="921"/>
        </w:tabs>
        <w:spacing w:before="59"/>
        <w:rPr>
          <w:b w:val="0"/>
          <w:bCs w:val="0"/>
          <w:sz w:val="24"/>
        </w:rPr>
      </w:pPr>
      <w:r w:rsidRPr="007A1D6B">
        <w:rPr>
          <w:b w:val="0"/>
          <w:bCs w:val="0"/>
          <w:sz w:val="24"/>
        </w:rPr>
        <w:t>Active Adventures:</w:t>
      </w:r>
    </w:p>
    <w:p w14:paraId="1504CD6D" w14:textId="18F36431" w:rsidR="007A1D6B" w:rsidRDefault="007A1D6B" w:rsidP="00FC171A">
      <w:pPr>
        <w:pStyle w:val="Heading1"/>
        <w:numPr>
          <w:ilvl w:val="0"/>
          <w:numId w:val="2"/>
        </w:numPr>
        <w:tabs>
          <w:tab w:val="left" w:pos="921"/>
        </w:tabs>
        <w:spacing w:before="59"/>
        <w:rPr>
          <w:b w:val="0"/>
          <w:bCs w:val="0"/>
          <w:sz w:val="24"/>
        </w:rPr>
      </w:pPr>
      <w:r w:rsidRPr="007A1D6B">
        <w:rPr>
          <w:b w:val="0"/>
          <w:bCs w:val="0"/>
          <w:sz w:val="24"/>
        </w:rPr>
        <w:t xml:space="preserve">For those action-packed moments, </w:t>
      </w:r>
      <w:r w:rsidR="008A130F" w:rsidRPr="007A1D6B">
        <w:rPr>
          <w:b w:val="0"/>
          <w:bCs w:val="0"/>
          <w:sz w:val="24"/>
        </w:rPr>
        <w:t>we have</w:t>
      </w:r>
      <w:r w:rsidRPr="007A1D6B">
        <w:rPr>
          <w:b w:val="0"/>
          <w:bCs w:val="0"/>
          <w:sz w:val="24"/>
        </w:rPr>
        <w:t xml:space="preserve"> a special PE kit. Find all the juicy details on our website.</w:t>
      </w:r>
    </w:p>
    <w:p w14:paraId="71463E0C" w14:textId="77777777" w:rsidR="007D5A3B" w:rsidRPr="007D5A3B" w:rsidRDefault="007D5A3B" w:rsidP="000300DF">
      <w:pPr>
        <w:pStyle w:val="Heading1"/>
        <w:tabs>
          <w:tab w:val="left" w:pos="921"/>
        </w:tabs>
        <w:spacing w:before="59"/>
        <w:rPr>
          <w:b w:val="0"/>
          <w:bCs w:val="0"/>
          <w:sz w:val="24"/>
        </w:rPr>
      </w:pPr>
      <w:r w:rsidRPr="007D5A3B">
        <w:rPr>
          <w:b w:val="0"/>
          <w:bCs w:val="0"/>
          <w:sz w:val="24"/>
        </w:rPr>
        <w:t>Senior Pupil Elegance (Year 11):</w:t>
      </w:r>
    </w:p>
    <w:p w14:paraId="2EC7576F" w14:textId="53E57DDB" w:rsidR="007D5A3B" w:rsidRPr="007D5A3B" w:rsidRDefault="007D5A3B" w:rsidP="00FC171A">
      <w:pPr>
        <w:pStyle w:val="Heading1"/>
        <w:numPr>
          <w:ilvl w:val="0"/>
          <w:numId w:val="2"/>
        </w:numPr>
        <w:tabs>
          <w:tab w:val="left" w:pos="921"/>
        </w:tabs>
        <w:spacing w:before="59"/>
        <w:rPr>
          <w:b w:val="0"/>
          <w:bCs w:val="0"/>
          <w:sz w:val="24"/>
        </w:rPr>
      </w:pPr>
      <w:r w:rsidRPr="007D5A3B">
        <w:rPr>
          <w:b w:val="0"/>
          <w:bCs w:val="0"/>
          <w:sz w:val="24"/>
        </w:rPr>
        <w:t>Recogni</w:t>
      </w:r>
      <w:r>
        <w:rPr>
          <w:b w:val="0"/>
          <w:bCs w:val="0"/>
          <w:sz w:val="24"/>
        </w:rPr>
        <w:t>s</w:t>
      </w:r>
      <w:r w:rsidRPr="007D5A3B">
        <w:rPr>
          <w:b w:val="0"/>
          <w:bCs w:val="0"/>
          <w:sz w:val="24"/>
        </w:rPr>
        <w:t>ing the transition to the final year of schooling, our Year 11 senior pupils enjoy a unique dress code. Embracing a smart casual aesthetic, the focus is on a more collegiate vibe while ensuring alignment with health and safety standards. This special dress code reflects the maturity and responsibility expected of our senior pupils as they prepare for the next exciting chapter in their educational journey. It also serves as a subtle nod to the evolving independence and self-expression characteristic of their senior status, creating a distinguished and empowering atmosphere in their final year at Sallygate School.</w:t>
      </w:r>
    </w:p>
    <w:p w14:paraId="4491133F" w14:textId="5FF56E12" w:rsidR="007A1D6B" w:rsidRPr="007A1D6B" w:rsidRDefault="007A1D6B" w:rsidP="007A1D6B">
      <w:pPr>
        <w:pStyle w:val="Heading1"/>
        <w:tabs>
          <w:tab w:val="left" w:pos="921"/>
        </w:tabs>
        <w:spacing w:before="59"/>
        <w:rPr>
          <w:b w:val="0"/>
          <w:bCs w:val="0"/>
          <w:sz w:val="24"/>
        </w:rPr>
      </w:pPr>
      <w:r w:rsidRPr="007A1D6B">
        <w:rPr>
          <w:b w:val="0"/>
          <w:bCs w:val="0"/>
          <w:sz w:val="24"/>
        </w:rPr>
        <w:t>Dress Code Diplomacy:</w:t>
      </w:r>
    </w:p>
    <w:p w14:paraId="0C9C2225" w14:textId="2D3919DF" w:rsidR="007A1D6B" w:rsidRPr="007A1D6B" w:rsidRDefault="007A1D6B" w:rsidP="00FC171A">
      <w:pPr>
        <w:pStyle w:val="Heading1"/>
        <w:numPr>
          <w:ilvl w:val="0"/>
          <w:numId w:val="3"/>
        </w:numPr>
        <w:tabs>
          <w:tab w:val="left" w:pos="921"/>
        </w:tabs>
        <w:spacing w:before="59"/>
        <w:rPr>
          <w:b w:val="0"/>
          <w:bCs w:val="0"/>
          <w:sz w:val="24"/>
        </w:rPr>
      </w:pPr>
      <w:r w:rsidRPr="007A1D6B">
        <w:rPr>
          <w:b w:val="0"/>
          <w:bCs w:val="0"/>
          <w:sz w:val="24"/>
        </w:rPr>
        <w:t xml:space="preserve">Our teachers are the fashion whisperers, making sure </w:t>
      </w:r>
      <w:r w:rsidR="008A130F" w:rsidRPr="007A1D6B">
        <w:rPr>
          <w:b w:val="0"/>
          <w:bCs w:val="0"/>
          <w:sz w:val="24"/>
        </w:rPr>
        <w:t>everyone is</w:t>
      </w:r>
      <w:r w:rsidRPr="007A1D6B">
        <w:rPr>
          <w:b w:val="0"/>
          <w:bCs w:val="0"/>
          <w:sz w:val="24"/>
        </w:rPr>
        <w:t xml:space="preserve"> on point.</w:t>
      </w:r>
    </w:p>
    <w:p w14:paraId="5CD69924" w14:textId="2A240248" w:rsidR="007A1D6B" w:rsidRPr="007A1D6B" w:rsidRDefault="007A1D6B" w:rsidP="00FC171A">
      <w:pPr>
        <w:pStyle w:val="Heading1"/>
        <w:numPr>
          <w:ilvl w:val="0"/>
          <w:numId w:val="3"/>
        </w:numPr>
        <w:tabs>
          <w:tab w:val="left" w:pos="921"/>
        </w:tabs>
        <w:spacing w:before="59"/>
        <w:rPr>
          <w:b w:val="0"/>
          <w:bCs w:val="0"/>
          <w:sz w:val="24"/>
        </w:rPr>
      </w:pPr>
      <w:r w:rsidRPr="007A1D6B">
        <w:rPr>
          <w:b w:val="0"/>
          <w:bCs w:val="0"/>
          <w:sz w:val="24"/>
        </w:rPr>
        <w:t>If someone's outfit is a bit off, they get a friendly reminder (Strike One).</w:t>
      </w:r>
    </w:p>
    <w:p w14:paraId="22605A0F" w14:textId="6A1F5218" w:rsidR="007A1D6B" w:rsidRPr="007A1D6B" w:rsidRDefault="007A1D6B" w:rsidP="007A1D6B">
      <w:pPr>
        <w:pStyle w:val="Heading1"/>
        <w:tabs>
          <w:tab w:val="left" w:pos="921"/>
        </w:tabs>
        <w:spacing w:before="59"/>
        <w:rPr>
          <w:b w:val="0"/>
          <w:bCs w:val="0"/>
          <w:sz w:val="24"/>
        </w:rPr>
      </w:pPr>
      <w:r w:rsidRPr="007A1D6B">
        <w:rPr>
          <w:b w:val="0"/>
          <w:bCs w:val="0"/>
          <w:sz w:val="24"/>
        </w:rPr>
        <w:t>Strike Two and Three:</w:t>
      </w:r>
    </w:p>
    <w:p w14:paraId="656BC0CC" w14:textId="76DACF66" w:rsidR="007A1D6B" w:rsidRPr="007A1D6B" w:rsidRDefault="007A1D6B" w:rsidP="00FC171A">
      <w:pPr>
        <w:pStyle w:val="Heading1"/>
        <w:numPr>
          <w:ilvl w:val="0"/>
          <w:numId w:val="4"/>
        </w:numPr>
        <w:tabs>
          <w:tab w:val="left" w:pos="921"/>
        </w:tabs>
        <w:spacing w:before="59"/>
        <w:rPr>
          <w:b w:val="0"/>
          <w:bCs w:val="0"/>
          <w:sz w:val="24"/>
        </w:rPr>
      </w:pPr>
      <w:r w:rsidRPr="007A1D6B">
        <w:rPr>
          <w:b w:val="0"/>
          <w:bCs w:val="0"/>
          <w:sz w:val="24"/>
        </w:rPr>
        <w:t xml:space="preserve">Strikes Two and Three are </w:t>
      </w:r>
      <w:r w:rsidR="004108BE">
        <w:rPr>
          <w:b w:val="0"/>
          <w:bCs w:val="0"/>
          <w:sz w:val="24"/>
        </w:rPr>
        <w:t>more formal.</w:t>
      </w:r>
    </w:p>
    <w:p w14:paraId="71D039A8" w14:textId="02F36837" w:rsidR="007A1D6B" w:rsidRPr="007A1D6B" w:rsidRDefault="007A1D6B" w:rsidP="00FC171A">
      <w:pPr>
        <w:pStyle w:val="Heading1"/>
        <w:numPr>
          <w:ilvl w:val="0"/>
          <w:numId w:val="4"/>
        </w:numPr>
        <w:tabs>
          <w:tab w:val="left" w:pos="921"/>
        </w:tabs>
        <w:spacing w:before="59"/>
        <w:rPr>
          <w:b w:val="0"/>
          <w:bCs w:val="0"/>
          <w:sz w:val="24"/>
        </w:rPr>
      </w:pPr>
      <w:r w:rsidRPr="007A1D6B">
        <w:rPr>
          <w:b w:val="0"/>
          <w:bCs w:val="0"/>
          <w:sz w:val="24"/>
        </w:rPr>
        <w:t xml:space="preserve">If things </w:t>
      </w:r>
      <w:r w:rsidR="008A130F" w:rsidRPr="007A1D6B">
        <w:rPr>
          <w:b w:val="0"/>
          <w:bCs w:val="0"/>
          <w:sz w:val="24"/>
        </w:rPr>
        <w:t>do not</w:t>
      </w:r>
      <w:r w:rsidRPr="007A1D6B">
        <w:rPr>
          <w:b w:val="0"/>
          <w:bCs w:val="0"/>
          <w:sz w:val="24"/>
        </w:rPr>
        <w:t xml:space="preserve"> align, we chat with parents </w:t>
      </w:r>
      <w:r w:rsidR="0011367C">
        <w:rPr>
          <w:b w:val="0"/>
          <w:bCs w:val="0"/>
          <w:sz w:val="24"/>
        </w:rPr>
        <w:t>and carers</w:t>
      </w:r>
      <w:r w:rsidRPr="007A1D6B">
        <w:rPr>
          <w:b w:val="0"/>
          <w:bCs w:val="0"/>
          <w:sz w:val="24"/>
        </w:rPr>
        <w:t xml:space="preserve"> to help us get it right</w:t>
      </w:r>
      <w:r w:rsidR="00440EE3">
        <w:rPr>
          <w:b w:val="0"/>
          <w:bCs w:val="0"/>
          <w:sz w:val="24"/>
        </w:rPr>
        <w:t>.</w:t>
      </w:r>
    </w:p>
    <w:p w14:paraId="405C27BC" w14:textId="4A52F211" w:rsidR="007A1D6B" w:rsidRPr="007A1D6B" w:rsidRDefault="007A1D6B" w:rsidP="007A1D6B">
      <w:pPr>
        <w:pStyle w:val="Heading1"/>
        <w:tabs>
          <w:tab w:val="left" w:pos="921"/>
        </w:tabs>
        <w:spacing w:before="59"/>
        <w:rPr>
          <w:b w:val="0"/>
          <w:bCs w:val="0"/>
          <w:sz w:val="24"/>
        </w:rPr>
      </w:pPr>
      <w:r w:rsidRPr="007A1D6B">
        <w:rPr>
          <w:b w:val="0"/>
          <w:bCs w:val="0"/>
          <w:sz w:val="24"/>
        </w:rPr>
        <w:t>Appeal Avenue:</w:t>
      </w:r>
    </w:p>
    <w:p w14:paraId="2A6D2453" w14:textId="6AD638D4" w:rsidR="007A1D6B" w:rsidRPr="007A1D6B" w:rsidRDefault="007A1D6B" w:rsidP="00FC171A">
      <w:pPr>
        <w:pStyle w:val="Heading1"/>
        <w:numPr>
          <w:ilvl w:val="0"/>
          <w:numId w:val="5"/>
        </w:numPr>
        <w:tabs>
          <w:tab w:val="left" w:pos="921"/>
        </w:tabs>
        <w:spacing w:before="59"/>
        <w:rPr>
          <w:b w:val="0"/>
          <w:bCs w:val="0"/>
          <w:sz w:val="24"/>
        </w:rPr>
      </w:pPr>
      <w:r w:rsidRPr="007A1D6B">
        <w:rPr>
          <w:b w:val="0"/>
          <w:bCs w:val="0"/>
          <w:sz w:val="24"/>
        </w:rPr>
        <w:t xml:space="preserve">We get it; life can be a bit tangled. If </w:t>
      </w:r>
      <w:r w:rsidR="008A130F" w:rsidRPr="007A1D6B">
        <w:rPr>
          <w:b w:val="0"/>
          <w:bCs w:val="0"/>
          <w:sz w:val="24"/>
        </w:rPr>
        <w:t>you are</w:t>
      </w:r>
      <w:r w:rsidRPr="007A1D6B">
        <w:rPr>
          <w:b w:val="0"/>
          <w:bCs w:val="0"/>
          <w:sz w:val="24"/>
        </w:rPr>
        <w:t xml:space="preserve"> feeling puzzled, chat with the Headteacher within five school days.</w:t>
      </w:r>
    </w:p>
    <w:p w14:paraId="71EB3D0C" w14:textId="0CC47561" w:rsidR="007A1D6B" w:rsidRPr="007A1D6B" w:rsidRDefault="007A1D6B" w:rsidP="007A1D6B">
      <w:pPr>
        <w:pStyle w:val="Heading1"/>
        <w:tabs>
          <w:tab w:val="left" w:pos="921"/>
        </w:tabs>
        <w:spacing w:before="59"/>
        <w:rPr>
          <w:b w:val="0"/>
          <w:bCs w:val="0"/>
          <w:sz w:val="24"/>
        </w:rPr>
      </w:pPr>
      <w:r w:rsidRPr="007A1D6B">
        <w:rPr>
          <w:b w:val="0"/>
          <w:bCs w:val="0"/>
          <w:sz w:val="24"/>
        </w:rPr>
        <w:t>Why it Matters:</w:t>
      </w:r>
    </w:p>
    <w:p w14:paraId="6891F69C" w14:textId="4F163AED" w:rsidR="007A1D6B" w:rsidRPr="007A1D6B" w:rsidRDefault="00440EE3" w:rsidP="00FC171A">
      <w:pPr>
        <w:pStyle w:val="Heading1"/>
        <w:numPr>
          <w:ilvl w:val="0"/>
          <w:numId w:val="5"/>
        </w:numPr>
        <w:tabs>
          <w:tab w:val="left" w:pos="921"/>
        </w:tabs>
        <w:spacing w:before="59"/>
        <w:rPr>
          <w:b w:val="0"/>
          <w:bCs w:val="0"/>
          <w:sz w:val="24"/>
        </w:rPr>
      </w:pPr>
      <w:r w:rsidRPr="007A1D6B">
        <w:rPr>
          <w:b w:val="0"/>
          <w:bCs w:val="0"/>
          <w:sz w:val="24"/>
        </w:rPr>
        <w:t>It is</w:t>
      </w:r>
      <w:r w:rsidR="007A1D6B" w:rsidRPr="007A1D6B">
        <w:rPr>
          <w:b w:val="0"/>
          <w:bCs w:val="0"/>
          <w:sz w:val="24"/>
        </w:rPr>
        <w:t xml:space="preserve"> not about rules; it's about creating a place where everyone feels fantastic. The uniform helps us focus on the important stuff—learning and growing together!</w:t>
      </w:r>
      <w:r w:rsidR="006C46C7">
        <w:rPr>
          <w:b w:val="0"/>
          <w:bCs w:val="0"/>
          <w:sz w:val="24"/>
        </w:rPr>
        <w:t xml:space="preserve"> We all Matter and We all Care.</w:t>
      </w:r>
    </w:p>
    <w:p w14:paraId="42AEA540" w14:textId="77777777" w:rsidR="007A1D6B" w:rsidRPr="007A1D6B" w:rsidRDefault="007A1D6B" w:rsidP="007A1D6B">
      <w:pPr>
        <w:pStyle w:val="Heading1"/>
        <w:tabs>
          <w:tab w:val="left" w:pos="921"/>
        </w:tabs>
        <w:spacing w:before="59"/>
        <w:rPr>
          <w:b w:val="0"/>
          <w:bCs w:val="0"/>
          <w:sz w:val="24"/>
        </w:rPr>
      </w:pPr>
    </w:p>
    <w:p w14:paraId="12189355" w14:textId="64872E39" w:rsidR="00D938B2" w:rsidRDefault="007A1D6B" w:rsidP="001E543A">
      <w:pPr>
        <w:pStyle w:val="Heading1"/>
        <w:tabs>
          <w:tab w:val="left" w:pos="921"/>
        </w:tabs>
        <w:spacing w:before="59"/>
        <w:ind w:left="426" w:firstLine="0"/>
        <w:rPr>
          <w:rFonts w:ascii="Apple Color Emoji" w:hAnsi="Apple Color Emoji" w:cs="Apple Color Emoji"/>
          <w:b w:val="0"/>
          <w:bCs w:val="0"/>
          <w:sz w:val="24"/>
        </w:rPr>
      </w:pPr>
      <w:r w:rsidRPr="007A1D6B">
        <w:rPr>
          <w:b w:val="0"/>
          <w:bCs w:val="0"/>
          <w:sz w:val="24"/>
        </w:rPr>
        <w:t xml:space="preserve">Thanks for being fantastic and keeping Sallygate School a haven of warmth and understanding. </w:t>
      </w:r>
      <w:r w:rsidR="00440EE3" w:rsidRPr="007A1D6B">
        <w:rPr>
          <w:b w:val="0"/>
          <w:bCs w:val="0"/>
          <w:sz w:val="24"/>
        </w:rPr>
        <w:t>You are</w:t>
      </w:r>
      <w:r w:rsidRPr="007A1D6B">
        <w:rPr>
          <w:b w:val="0"/>
          <w:bCs w:val="0"/>
          <w:sz w:val="24"/>
        </w:rPr>
        <w:t xml:space="preserve"> all stars in our book! </w:t>
      </w:r>
      <w:r w:rsidRPr="007A1D6B">
        <w:rPr>
          <w:rFonts w:ascii="Apple Color Emoji" w:hAnsi="Apple Color Emoji" w:cs="Apple Color Emoji"/>
          <w:b w:val="0"/>
          <w:bCs w:val="0"/>
          <w:sz w:val="24"/>
        </w:rPr>
        <w:t>🌟</w:t>
      </w:r>
    </w:p>
    <w:p w14:paraId="2536BD97" w14:textId="77777777" w:rsidR="00A72FD2" w:rsidRDefault="00A72FD2" w:rsidP="007A1D6B">
      <w:pPr>
        <w:pStyle w:val="Heading1"/>
        <w:tabs>
          <w:tab w:val="left" w:pos="921"/>
        </w:tabs>
        <w:spacing w:before="59"/>
        <w:rPr>
          <w:rFonts w:ascii="Apple Color Emoji" w:hAnsi="Apple Color Emoji" w:cs="Apple Color Emoji"/>
          <w:b w:val="0"/>
          <w:bCs w:val="0"/>
          <w:sz w:val="24"/>
        </w:rPr>
      </w:pPr>
    </w:p>
    <w:p w14:paraId="5C7AD2B2" w14:textId="5F926E4C" w:rsidR="00A72FD2" w:rsidRDefault="00A72FD2">
      <w:pPr>
        <w:rPr>
          <w:rFonts w:ascii="Arial" w:eastAsia="Arial" w:hAnsi="Arial" w:cs="Arial"/>
          <w:sz w:val="24"/>
          <w:szCs w:val="32"/>
        </w:rPr>
      </w:pPr>
      <w:r>
        <w:rPr>
          <w:b/>
          <w:bCs/>
          <w:sz w:val="24"/>
        </w:rPr>
        <w:br w:type="page"/>
      </w:r>
    </w:p>
    <w:p w14:paraId="0F9E3ADF" w14:textId="1F5AC23B" w:rsidR="00A72FD2" w:rsidRPr="00A72FD2" w:rsidRDefault="00A72FD2" w:rsidP="00A72FD2">
      <w:pPr>
        <w:pStyle w:val="Heading1"/>
        <w:tabs>
          <w:tab w:val="left" w:pos="921"/>
        </w:tabs>
        <w:spacing w:before="59"/>
        <w:rPr>
          <w:b w:val="0"/>
          <w:bCs w:val="0"/>
          <w:sz w:val="24"/>
        </w:rPr>
      </w:pPr>
      <w:r>
        <w:rPr>
          <w:b w:val="0"/>
          <w:bCs w:val="0"/>
          <w:sz w:val="24"/>
        </w:rPr>
        <w:lastRenderedPageBreak/>
        <w:t>PROCESS</w:t>
      </w:r>
    </w:p>
    <w:p w14:paraId="6EF1EA93" w14:textId="63AE62F3" w:rsidR="00A72FD2" w:rsidRPr="00A72FD2" w:rsidRDefault="00A72FD2" w:rsidP="00A72FD2">
      <w:pPr>
        <w:pStyle w:val="Heading1"/>
        <w:tabs>
          <w:tab w:val="left" w:pos="921"/>
        </w:tabs>
        <w:spacing w:before="59"/>
        <w:rPr>
          <w:b w:val="0"/>
          <w:bCs w:val="0"/>
          <w:sz w:val="24"/>
        </w:rPr>
      </w:pPr>
      <w:r w:rsidRPr="00A72FD2">
        <w:rPr>
          <w:b w:val="0"/>
          <w:bCs w:val="0"/>
          <w:sz w:val="24"/>
        </w:rPr>
        <w:t>1. Identification of Non-Adherence:</w:t>
      </w:r>
    </w:p>
    <w:p w14:paraId="51C10987" w14:textId="5680B586"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Teachers monitor students for compliance with the uniform policy during school hours and activities.</w:t>
      </w:r>
    </w:p>
    <w:p w14:paraId="75977142" w14:textId="77777777" w:rsidR="00A72FD2" w:rsidRPr="00A72FD2" w:rsidRDefault="00A72FD2" w:rsidP="00A72FD2">
      <w:pPr>
        <w:pStyle w:val="Heading1"/>
        <w:tabs>
          <w:tab w:val="left" w:pos="921"/>
        </w:tabs>
        <w:spacing w:before="59"/>
        <w:rPr>
          <w:b w:val="0"/>
          <w:bCs w:val="0"/>
          <w:sz w:val="24"/>
        </w:rPr>
      </w:pPr>
    </w:p>
    <w:p w14:paraId="4DE0DC6C" w14:textId="66A04E28" w:rsidR="00A72FD2" w:rsidRPr="00A72FD2" w:rsidRDefault="00A72FD2" w:rsidP="00A72FD2">
      <w:pPr>
        <w:pStyle w:val="Heading1"/>
        <w:tabs>
          <w:tab w:val="left" w:pos="921"/>
        </w:tabs>
        <w:spacing w:before="59"/>
        <w:rPr>
          <w:b w:val="0"/>
          <w:bCs w:val="0"/>
          <w:sz w:val="24"/>
        </w:rPr>
      </w:pPr>
      <w:r w:rsidRPr="00A72FD2">
        <w:rPr>
          <w:b w:val="0"/>
          <w:bCs w:val="0"/>
          <w:sz w:val="24"/>
        </w:rPr>
        <w:t>2. First Instance (Strike One):</w:t>
      </w:r>
    </w:p>
    <w:p w14:paraId="4675075B" w14:textId="22C0BA76"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A friendly verbal reminder is given to the student about the uniform policy.</w:t>
      </w:r>
    </w:p>
    <w:p w14:paraId="12A80C06" w14:textId="56BE001B"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The teacher documents the first instance of non-compliance.</w:t>
      </w:r>
    </w:p>
    <w:p w14:paraId="53E1ED1D" w14:textId="77777777" w:rsidR="00A72FD2" w:rsidRPr="00A72FD2" w:rsidRDefault="00A72FD2" w:rsidP="00A72FD2">
      <w:pPr>
        <w:pStyle w:val="Heading1"/>
        <w:tabs>
          <w:tab w:val="left" w:pos="921"/>
        </w:tabs>
        <w:spacing w:before="59"/>
        <w:rPr>
          <w:b w:val="0"/>
          <w:bCs w:val="0"/>
          <w:sz w:val="24"/>
        </w:rPr>
      </w:pPr>
    </w:p>
    <w:p w14:paraId="1D524E73" w14:textId="39BCC85F" w:rsidR="00A72FD2" w:rsidRPr="00A72FD2" w:rsidRDefault="00A72FD2" w:rsidP="00A72FD2">
      <w:pPr>
        <w:pStyle w:val="Heading1"/>
        <w:tabs>
          <w:tab w:val="left" w:pos="921"/>
        </w:tabs>
        <w:spacing w:before="59"/>
        <w:rPr>
          <w:b w:val="0"/>
          <w:bCs w:val="0"/>
          <w:sz w:val="24"/>
        </w:rPr>
      </w:pPr>
      <w:r w:rsidRPr="00A72FD2">
        <w:rPr>
          <w:b w:val="0"/>
          <w:bCs w:val="0"/>
          <w:sz w:val="24"/>
        </w:rPr>
        <w:t>3. Second Instance (Strike Two):</w:t>
      </w:r>
    </w:p>
    <w:p w14:paraId="79984E3E" w14:textId="5216F156"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A written warning is issued to the parents or carers, detailing the uniform violation.</w:t>
      </w:r>
    </w:p>
    <w:p w14:paraId="62FE90C4" w14:textId="55354ECD"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The teacher documents the second instance of non-compliance.</w:t>
      </w:r>
    </w:p>
    <w:p w14:paraId="5B048CF0" w14:textId="77777777" w:rsidR="00A72FD2" w:rsidRPr="00A72FD2" w:rsidRDefault="00A72FD2" w:rsidP="00A72FD2">
      <w:pPr>
        <w:pStyle w:val="Heading1"/>
        <w:tabs>
          <w:tab w:val="left" w:pos="921"/>
        </w:tabs>
        <w:spacing w:before="59"/>
        <w:rPr>
          <w:b w:val="0"/>
          <w:bCs w:val="0"/>
          <w:sz w:val="24"/>
        </w:rPr>
      </w:pPr>
    </w:p>
    <w:p w14:paraId="589FB5F1" w14:textId="6A745FC8" w:rsidR="00A72FD2" w:rsidRPr="00A72FD2" w:rsidRDefault="00A72FD2" w:rsidP="00A72FD2">
      <w:pPr>
        <w:pStyle w:val="Heading1"/>
        <w:tabs>
          <w:tab w:val="left" w:pos="921"/>
        </w:tabs>
        <w:spacing w:before="59"/>
        <w:rPr>
          <w:b w:val="0"/>
          <w:bCs w:val="0"/>
          <w:sz w:val="24"/>
        </w:rPr>
      </w:pPr>
      <w:r w:rsidRPr="00A72FD2">
        <w:rPr>
          <w:b w:val="0"/>
          <w:bCs w:val="0"/>
          <w:sz w:val="24"/>
        </w:rPr>
        <w:t>4. Third Instance (Strike Three):</w:t>
      </w:r>
    </w:p>
    <w:p w14:paraId="0213C7D4" w14:textId="6799A38B"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A final written warning is issued to parents or carers, emphasi</w:t>
      </w:r>
      <w:r w:rsidR="00FA2A30">
        <w:rPr>
          <w:b w:val="0"/>
          <w:bCs w:val="0"/>
          <w:sz w:val="24"/>
        </w:rPr>
        <w:t>s</w:t>
      </w:r>
      <w:r w:rsidRPr="00A72FD2">
        <w:rPr>
          <w:b w:val="0"/>
          <w:bCs w:val="0"/>
          <w:sz w:val="24"/>
        </w:rPr>
        <w:t>ing the importance of adhering to the uniform policy.</w:t>
      </w:r>
    </w:p>
    <w:p w14:paraId="4BE5CB5C" w14:textId="665C4779"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Parents or carers are required to bring the correct uniform to the school within three school days.</w:t>
      </w:r>
    </w:p>
    <w:p w14:paraId="49B75CDE" w14:textId="77777777" w:rsidR="00A72FD2" w:rsidRPr="00A72FD2" w:rsidRDefault="00A72FD2" w:rsidP="00A72FD2">
      <w:pPr>
        <w:pStyle w:val="Heading1"/>
        <w:tabs>
          <w:tab w:val="left" w:pos="921"/>
        </w:tabs>
        <w:spacing w:before="59"/>
        <w:rPr>
          <w:b w:val="0"/>
          <w:bCs w:val="0"/>
          <w:sz w:val="24"/>
        </w:rPr>
      </w:pPr>
    </w:p>
    <w:p w14:paraId="1A729654" w14:textId="6CFCA97F" w:rsidR="00A72FD2" w:rsidRPr="00A72FD2" w:rsidRDefault="00A72FD2" w:rsidP="00A72FD2">
      <w:pPr>
        <w:pStyle w:val="Heading1"/>
        <w:tabs>
          <w:tab w:val="left" w:pos="921"/>
        </w:tabs>
        <w:spacing w:before="59"/>
        <w:rPr>
          <w:b w:val="0"/>
          <w:bCs w:val="0"/>
          <w:sz w:val="24"/>
        </w:rPr>
      </w:pPr>
      <w:r w:rsidRPr="00A72FD2">
        <w:rPr>
          <w:b w:val="0"/>
          <w:bCs w:val="0"/>
          <w:sz w:val="24"/>
        </w:rPr>
        <w:t>5. Resolution Meeting with Parents</w:t>
      </w:r>
      <w:r w:rsidR="000E18B1">
        <w:rPr>
          <w:b w:val="0"/>
          <w:bCs w:val="0"/>
          <w:sz w:val="24"/>
        </w:rPr>
        <w:t>/Carers</w:t>
      </w:r>
      <w:r w:rsidRPr="00A72FD2">
        <w:rPr>
          <w:b w:val="0"/>
          <w:bCs w:val="0"/>
          <w:sz w:val="24"/>
        </w:rPr>
        <w:t>:</w:t>
      </w:r>
    </w:p>
    <w:p w14:paraId="38FDDAA6" w14:textId="7D2ED2C8"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If the correct uniform is not provided within the specified time, a meeting with parents or carers is initiated to discuss a resolution.</w:t>
      </w:r>
    </w:p>
    <w:p w14:paraId="7DB9ECBD" w14:textId="77777777" w:rsidR="00A72FD2" w:rsidRPr="00A72FD2" w:rsidRDefault="00A72FD2" w:rsidP="00A72FD2">
      <w:pPr>
        <w:pStyle w:val="Heading1"/>
        <w:tabs>
          <w:tab w:val="left" w:pos="921"/>
        </w:tabs>
        <w:spacing w:before="59"/>
        <w:rPr>
          <w:b w:val="0"/>
          <w:bCs w:val="0"/>
          <w:sz w:val="24"/>
        </w:rPr>
      </w:pPr>
    </w:p>
    <w:p w14:paraId="60BC1814" w14:textId="6621D1D5" w:rsidR="00A72FD2" w:rsidRPr="00A72FD2" w:rsidRDefault="00A72FD2" w:rsidP="00A72FD2">
      <w:pPr>
        <w:pStyle w:val="Heading1"/>
        <w:tabs>
          <w:tab w:val="left" w:pos="921"/>
        </w:tabs>
        <w:spacing w:before="59"/>
        <w:rPr>
          <w:b w:val="0"/>
          <w:bCs w:val="0"/>
          <w:sz w:val="24"/>
        </w:rPr>
      </w:pPr>
      <w:r w:rsidRPr="00A72FD2">
        <w:rPr>
          <w:b w:val="0"/>
          <w:bCs w:val="0"/>
          <w:sz w:val="24"/>
        </w:rPr>
        <w:t>6. Temporary Collection of Student:</w:t>
      </w:r>
    </w:p>
    <w:p w14:paraId="2AF49634" w14:textId="4D425DC5"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In cases of prolonged non-compliance, if the correct uniform is not provided, the student may be temporarily collected from school until compliance is achieved.</w:t>
      </w:r>
    </w:p>
    <w:p w14:paraId="043301B1" w14:textId="77777777" w:rsidR="00A72FD2" w:rsidRPr="00A72FD2" w:rsidRDefault="00A72FD2" w:rsidP="00A72FD2">
      <w:pPr>
        <w:pStyle w:val="Heading1"/>
        <w:tabs>
          <w:tab w:val="left" w:pos="921"/>
        </w:tabs>
        <w:spacing w:before="59"/>
        <w:rPr>
          <w:b w:val="0"/>
          <w:bCs w:val="0"/>
          <w:sz w:val="24"/>
        </w:rPr>
      </w:pPr>
    </w:p>
    <w:p w14:paraId="33D48AA4" w14:textId="7F38DC9E" w:rsidR="00A72FD2" w:rsidRPr="00A72FD2" w:rsidRDefault="00A72FD2" w:rsidP="00A72FD2">
      <w:pPr>
        <w:pStyle w:val="Heading1"/>
        <w:tabs>
          <w:tab w:val="left" w:pos="921"/>
        </w:tabs>
        <w:spacing w:before="59"/>
        <w:rPr>
          <w:b w:val="0"/>
          <w:bCs w:val="0"/>
          <w:sz w:val="24"/>
        </w:rPr>
      </w:pPr>
      <w:r w:rsidRPr="00A72FD2">
        <w:rPr>
          <w:b w:val="0"/>
          <w:bCs w:val="0"/>
          <w:sz w:val="24"/>
        </w:rPr>
        <w:t>7. Appeals Process:</w:t>
      </w:r>
    </w:p>
    <w:p w14:paraId="7BD776EA" w14:textId="06141E12"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Parents or carers have the right to appeal uniform-related decisions.</w:t>
      </w:r>
    </w:p>
    <w:p w14:paraId="13F9D7D6" w14:textId="4CD2414D" w:rsidR="00A72FD2" w:rsidRPr="00A72FD2" w:rsidRDefault="00A72FD2" w:rsidP="00A72FD2">
      <w:pPr>
        <w:pStyle w:val="Heading1"/>
        <w:tabs>
          <w:tab w:val="left" w:pos="921"/>
        </w:tabs>
        <w:spacing w:before="59"/>
        <w:rPr>
          <w:b w:val="0"/>
          <w:bCs w:val="0"/>
          <w:sz w:val="24"/>
        </w:rPr>
      </w:pPr>
      <w:r w:rsidRPr="00A72FD2">
        <w:rPr>
          <w:b w:val="0"/>
          <w:bCs w:val="0"/>
          <w:sz w:val="24"/>
        </w:rPr>
        <w:t xml:space="preserve">   - </w:t>
      </w:r>
      <w:r w:rsidR="009F27B7">
        <w:rPr>
          <w:b w:val="0"/>
          <w:bCs w:val="0"/>
          <w:sz w:val="24"/>
        </w:rPr>
        <w:tab/>
      </w:r>
      <w:r w:rsidRPr="00A72FD2">
        <w:rPr>
          <w:b w:val="0"/>
          <w:bCs w:val="0"/>
          <w:sz w:val="24"/>
        </w:rPr>
        <w:t>Appeals should be submitted in writing to the Headteacher within five school days of receiving a warning.</w:t>
      </w:r>
    </w:p>
    <w:p w14:paraId="72D9E4B6" w14:textId="77777777" w:rsidR="00A72FD2" w:rsidRPr="00A72FD2" w:rsidRDefault="00A72FD2" w:rsidP="00A72FD2">
      <w:pPr>
        <w:pStyle w:val="Heading1"/>
        <w:tabs>
          <w:tab w:val="left" w:pos="921"/>
        </w:tabs>
        <w:spacing w:before="59"/>
        <w:rPr>
          <w:b w:val="0"/>
          <w:bCs w:val="0"/>
          <w:sz w:val="24"/>
        </w:rPr>
      </w:pPr>
    </w:p>
    <w:p w14:paraId="5B37E88C" w14:textId="2C280E42" w:rsidR="00A72FD2" w:rsidRDefault="00A72FD2" w:rsidP="009F27B7">
      <w:pPr>
        <w:pStyle w:val="Heading1"/>
        <w:tabs>
          <w:tab w:val="left" w:pos="921"/>
        </w:tabs>
        <w:spacing w:before="59"/>
        <w:ind w:left="284" w:firstLine="0"/>
        <w:rPr>
          <w:b w:val="0"/>
          <w:bCs w:val="0"/>
          <w:sz w:val="24"/>
        </w:rPr>
      </w:pPr>
      <w:r w:rsidRPr="00A72FD2">
        <w:rPr>
          <w:b w:val="0"/>
          <w:bCs w:val="0"/>
          <w:sz w:val="24"/>
        </w:rPr>
        <w:t>This process is designed to be supportive and focuses on collaboration with parents to ensure that students align with the school's uniform policy in a positive and understanding manner.</w:t>
      </w:r>
    </w:p>
    <w:p w14:paraId="7476796A" w14:textId="77777777" w:rsidR="00D861D1" w:rsidRDefault="00D861D1" w:rsidP="00A72FD2">
      <w:pPr>
        <w:pStyle w:val="Heading1"/>
        <w:tabs>
          <w:tab w:val="left" w:pos="921"/>
        </w:tabs>
        <w:spacing w:before="59"/>
        <w:rPr>
          <w:b w:val="0"/>
          <w:bCs w:val="0"/>
          <w:sz w:val="24"/>
        </w:rPr>
      </w:pPr>
    </w:p>
    <w:p w14:paraId="4E24CE36" w14:textId="77777777" w:rsidR="00D861D1" w:rsidRPr="00D861D1" w:rsidRDefault="00D861D1" w:rsidP="009F27B7">
      <w:pPr>
        <w:pStyle w:val="Heading1"/>
        <w:tabs>
          <w:tab w:val="left" w:pos="921"/>
        </w:tabs>
        <w:spacing w:before="59"/>
        <w:ind w:left="284" w:firstLine="0"/>
        <w:rPr>
          <w:b w:val="0"/>
          <w:bCs w:val="0"/>
          <w:sz w:val="24"/>
        </w:rPr>
      </w:pPr>
      <w:r w:rsidRPr="00D861D1">
        <w:rPr>
          <w:b w:val="0"/>
          <w:bCs w:val="0"/>
          <w:sz w:val="24"/>
        </w:rPr>
        <w:t>In the outlined process, senior leadership would typically step in if the issue persists despite the initial interventions by class teachers. Here's a breakdown of when senior leadership might become involved:</w:t>
      </w:r>
    </w:p>
    <w:p w14:paraId="7507C01C" w14:textId="77777777" w:rsidR="00D861D1" w:rsidRPr="00D861D1" w:rsidRDefault="00D861D1" w:rsidP="00D861D1">
      <w:pPr>
        <w:pStyle w:val="Heading1"/>
        <w:tabs>
          <w:tab w:val="left" w:pos="921"/>
        </w:tabs>
        <w:spacing w:before="59"/>
        <w:rPr>
          <w:b w:val="0"/>
          <w:bCs w:val="0"/>
          <w:sz w:val="24"/>
        </w:rPr>
      </w:pPr>
    </w:p>
    <w:p w14:paraId="4561F1DA" w14:textId="7F938102" w:rsidR="00D861D1" w:rsidRPr="00D861D1" w:rsidRDefault="00D861D1" w:rsidP="00D861D1">
      <w:pPr>
        <w:pStyle w:val="Heading1"/>
        <w:tabs>
          <w:tab w:val="left" w:pos="921"/>
        </w:tabs>
        <w:spacing w:before="59"/>
        <w:rPr>
          <w:b w:val="0"/>
          <w:bCs w:val="0"/>
          <w:sz w:val="24"/>
        </w:rPr>
      </w:pPr>
      <w:r w:rsidRPr="00D861D1">
        <w:rPr>
          <w:b w:val="0"/>
          <w:bCs w:val="0"/>
          <w:sz w:val="24"/>
        </w:rPr>
        <w:t>1. Repeated Instances (After Strikes Two and Three):</w:t>
      </w:r>
    </w:p>
    <w:p w14:paraId="5987FF73" w14:textId="333B3452" w:rsidR="00D861D1" w:rsidRPr="00D861D1" w:rsidRDefault="00D861D1" w:rsidP="00D861D1">
      <w:pPr>
        <w:pStyle w:val="Heading1"/>
        <w:tabs>
          <w:tab w:val="left" w:pos="921"/>
        </w:tabs>
        <w:spacing w:before="59"/>
        <w:rPr>
          <w:b w:val="0"/>
          <w:bCs w:val="0"/>
          <w:sz w:val="24"/>
        </w:rPr>
      </w:pPr>
      <w:r w:rsidRPr="00D861D1">
        <w:rPr>
          <w:b w:val="0"/>
          <w:bCs w:val="0"/>
          <w:sz w:val="24"/>
        </w:rPr>
        <w:t xml:space="preserve">   - </w:t>
      </w:r>
      <w:r w:rsidR="009F27B7">
        <w:rPr>
          <w:b w:val="0"/>
          <w:bCs w:val="0"/>
          <w:sz w:val="24"/>
        </w:rPr>
        <w:tab/>
      </w:r>
      <w:r w:rsidRPr="00D861D1">
        <w:rPr>
          <w:b w:val="0"/>
          <w:bCs w:val="0"/>
          <w:sz w:val="24"/>
        </w:rPr>
        <w:t>If a student continues to violate the uniform policy after the second and third instances (Strikes Two and Three), senior leadership may become involved.</w:t>
      </w:r>
    </w:p>
    <w:p w14:paraId="515FD503" w14:textId="77777777" w:rsidR="00D861D1" w:rsidRPr="00D861D1" w:rsidRDefault="00D861D1" w:rsidP="00D861D1">
      <w:pPr>
        <w:pStyle w:val="Heading1"/>
        <w:tabs>
          <w:tab w:val="left" w:pos="921"/>
        </w:tabs>
        <w:spacing w:before="59"/>
        <w:rPr>
          <w:b w:val="0"/>
          <w:bCs w:val="0"/>
          <w:sz w:val="24"/>
        </w:rPr>
      </w:pPr>
    </w:p>
    <w:p w14:paraId="647BC60E" w14:textId="58C93937" w:rsidR="00D861D1" w:rsidRPr="00D861D1" w:rsidRDefault="00D861D1" w:rsidP="00D861D1">
      <w:pPr>
        <w:pStyle w:val="Heading1"/>
        <w:tabs>
          <w:tab w:val="left" w:pos="921"/>
        </w:tabs>
        <w:spacing w:before="59"/>
        <w:rPr>
          <w:b w:val="0"/>
          <w:bCs w:val="0"/>
          <w:sz w:val="24"/>
        </w:rPr>
      </w:pPr>
      <w:r w:rsidRPr="00D861D1">
        <w:rPr>
          <w:b w:val="0"/>
          <w:bCs w:val="0"/>
          <w:sz w:val="24"/>
        </w:rPr>
        <w:t>2. Resolution Meeting:</w:t>
      </w:r>
    </w:p>
    <w:p w14:paraId="7B69EB7D" w14:textId="67CB5FF6" w:rsidR="00D861D1" w:rsidRPr="00D861D1" w:rsidRDefault="00D861D1" w:rsidP="00D861D1">
      <w:pPr>
        <w:pStyle w:val="Heading1"/>
        <w:tabs>
          <w:tab w:val="left" w:pos="921"/>
        </w:tabs>
        <w:spacing w:before="59"/>
        <w:rPr>
          <w:b w:val="0"/>
          <w:bCs w:val="0"/>
          <w:sz w:val="24"/>
        </w:rPr>
      </w:pPr>
      <w:r w:rsidRPr="00D861D1">
        <w:rPr>
          <w:b w:val="0"/>
          <w:bCs w:val="0"/>
          <w:sz w:val="24"/>
        </w:rPr>
        <w:t xml:space="preserve">   - </w:t>
      </w:r>
      <w:r w:rsidR="009F27B7">
        <w:rPr>
          <w:b w:val="0"/>
          <w:bCs w:val="0"/>
          <w:sz w:val="24"/>
        </w:rPr>
        <w:tab/>
      </w:r>
      <w:r w:rsidRPr="00D861D1">
        <w:rPr>
          <w:b w:val="0"/>
          <w:bCs w:val="0"/>
          <w:sz w:val="24"/>
        </w:rPr>
        <w:t>When the resolution meeting with parents or carers takes place, senior leadership may be present or take over the communication to emphasize the importance of uniform adherence.</w:t>
      </w:r>
    </w:p>
    <w:p w14:paraId="297C0389" w14:textId="77777777" w:rsidR="00D861D1" w:rsidRPr="00D861D1" w:rsidRDefault="00D861D1" w:rsidP="00D861D1">
      <w:pPr>
        <w:pStyle w:val="Heading1"/>
        <w:tabs>
          <w:tab w:val="left" w:pos="921"/>
        </w:tabs>
        <w:spacing w:before="59"/>
        <w:rPr>
          <w:b w:val="0"/>
          <w:bCs w:val="0"/>
          <w:sz w:val="24"/>
        </w:rPr>
      </w:pPr>
    </w:p>
    <w:p w14:paraId="15A0729E" w14:textId="1C780D71" w:rsidR="00D861D1" w:rsidRPr="00D861D1" w:rsidRDefault="00D861D1" w:rsidP="00D861D1">
      <w:pPr>
        <w:pStyle w:val="Heading1"/>
        <w:tabs>
          <w:tab w:val="left" w:pos="921"/>
        </w:tabs>
        <w:spacing w:before="59"/>
        <w:rPr>
          <w:b w:val="0"/>
          <w:bCs w:val="0"/>
          <w:sz w:val="24"/>
        </w:rPr>
      </w:pPr>
      <w:r w:rsidRPr="00D861D1">
        <w:rPr>
          <w:b w:val="0"/>
          <w:bCs w:val="0"/>
          <w:sz w:val="24"/>
        </w:rPr>
        <w:lastRenderedPageBreak/>
        <w:t>3. Escalation of Consequences:</w:t>
      </w:r>
    </w:p>
    <w:p w14:paraId="4759D4B1" w14:textId="60177BE3" w:rsidR="00D861D1" w:rsidRPr="00D861D1" w:rsidRDefault="00D861D1" w:rsidP="00D861D1">
      <w:pPr>
        <w:pStyle w:val="Heading1"/>
        <w:tabs>
          <w:tab w:val="left" w:pos="921"/>
        </w:tabs>
        <w:spacing w:before="59"/>
        <w:rPr>
          <w:b w:val="0"/>
          <w:bCs w:val="0"/>
          <w:sz w:val="24"/>
        </w:rPr>
      </w:pPr>
      <w:r w:rsidRPr="00D861D1">
        <w:rPr>
          <w:b w:val="0"/>
          <w:bCs w:val="0"/>
          <w:sz w:val="24"/>
        </w:rPr>
        <w:t xml:space="preserve">   - </w:t>
      </w:r>
      <w:r w:rsidR="008D2666">
        <w:rPr>
          <w:b w:val="0"/>
          <w:bCs w:val="0"/>
          <w:sz w:val="24"/>
        </w:rPr>
        <w:tab/>
      </w:r>
      <w:r w:rsidRPr="00D861D1">
        <w:rPr>
          <w:b w:val="0"/>
          <w:bCs w:val="0"/>
          <w:sz w:val="24"/>
        </w:rPr>
        <w:t>If the situation remains unresolved even after the resolution meeting, senior leadership may consider additional steps or consequences.</w:t>
      </w:r>
    </w:p>
    <w:p w14:paraId="5C41541B" w14:textId="77777777" w:rsidR="00D861D1" w:rsidRPr="00D861D1" w:rsidRDefault="00D861D1" w:rsidP="00D861D1">
      <w:pPr>
        <w:pStyle w:val="Heading1"/>
        <w:tabs>
          <w:tab w:val="left" w:pos="921"/>
        </w:tabs>
        <w:spacing w:before="59"/>
        <w:rPr>
          <w:b w:val="0"/>
          <w:bCs w:val="0"/>
          <w:sz w:val="24"/>
        </w:rPr>
      </w:pPr>
    </w:p>
    <w:p w14:paraId="5144666D" w14:textId="173615A5" w:rsidR="00D861D1" w:rsidRPr="00D861D1" w:rsidRDefault="00D861D1" w:rsidP="00D861D1">
      <w:pPr>
        <w:pStyle w:val="Heading1"/>
        <w:tabs>
          <w:tab w:val="left" w:pos="921"/>
        </w:tabs>
        <w:spacing w:before="59"/>
        <w:rPr>
          <w:b w:val="0"/>
          <w:bCs w:val="0"/>
          <w:sz w:val="24"/>
        </w:rPr>
      </w:pPr>
      <w:r w:rsidRPr="00D861D1">
        <w:rPr>
          <w:b w:val="0"/>
          <w:bCs w:val="0"/>
          <w:sz w:val="24"/>
        </w:rPr>
        <w:t>4. Appeals Process:</w:t>
      </w:r>
    </w:p>
    <w:p w14:paraId="481A3C8A" w14:textId="7FF89C5C" w:rsidR="00D861D1" w:rsidRPr="00D861D1" w:rsidRDefault="00D861D1" w:rsidP="00D861D1">
      <w:pPr>
        <w:pStyle w:val="Heading1"/>
        <w:tabs>
          <w:tab w:val="left" w:pos="921"/>
        </w:tabs>
        <w:spacing w:before="59"/>
        <w:rPr>
          <w:b w:val="0"/>
          <w:bCs w:val="0"/>
          <w:sz w:val="24"/>
        </w:rPr>
      </w:pPr>
      <w:r w:rsidRPr="00D861D1">
        <w:rPr>
          <w:b w:val="0"/>
          <w:bCs w:val="0"/>
          <w:sz w:val="24"/>
        </w:rPr>
        <w:t xml:space="preserve">   - </w:t>
      </w:r>
      <w:r w:rsidR="008D2666">
        <w:rPr>
          <w:b w:val="0"/>
          <w:bCs w:val="0"/>
          <w:sz w:val="24"/>
        </w:rPr>
        <w:tab/>
      </w:r>
      <w:r w:rsidRPr="00D861D1">
        <w:rPr>
          <w:b w:val="0"/>
          <w:bCs w:val="0"/>
          <w:sz w:val="24"/>
        </w:rPr>
        <w:t>Senior leadership may play a role in reviewing and responding to appeals submitted by parents or carers.</w:t>
      </w:r>
    </w:p>
    <w:p w14:paraId="319144EA" w14:textId="77777777" w:rsidR="00D861D1" w:rsidRPr="00D861D1" w:rsidRDefault="00D861D1" w:rsidP="00D861D1">
      <w:pPr>
        <w:pStyle w:val="Heading1"/>
        <w:tabs>
          <w:tab w:val="left" w:pos="921"/>
        </w:tabs>
        <w:spacing w:before="59"/>
        <w:rPr>
          <w:b w:val="0"/>
          <w:bCs w:val="0"/>
          <w:sz w:val="24"/>
        </w:rPr>
      </w:pPr>
    </w:p>
    <w:p w14:paraId="6E8647AF" w14:textId="2D0D8320" w:rsidR="00D861D1" w:rsidRPr="007A1D6B" w:rsidRDefault="00D861D1" w:rsidP="008A2158">
      <w:pPr>
        <w:pStyle w:val="Heading1"/>
        <w:tabs>
          <w:tab w:val="left" w:pos="921"/>
        </w:tabs>
        <w:spacing w:before="59"/>
        <w:ind w:left="284" w:firstLine="0"/>
        <w:rPr>
          <w:b w:val="0"/>
          <w:bCs w:val="0"/>
          <w:sz w:val="24"/>
        </w:rPr>
      </w:pPr>
      <w:r w:rsidRPr="00D861D1">
        <w:rPr>
          <w:b w:val="0"/>
          <w:bCs w:val="0"/>
          <w:sz w:val="24"/>
        </w:rPr>
        <w:t>Senior leadership is likely to step in when there is a need for a higher level of intervention, especially if the non-compliance persists despite the efforts of class teachers. Their involvement ensures consistency in addressing uniform issues and provides a higher level of authority in resolving the situation.</w:t>
      </w:r>
    </w:p>
    <w:sectPr w:rsidR="00D861D1" w:rsidRPr="007A1D6B" w:rsidSect="002D6B24">
      <w:pgSz w:w="11910" w:h="16840"/>
      <w:pgMar w:top="993" w:right="600" w:bottom="965"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nma+w6uu38m8i9" int2:id="ABY1h8C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56DD"/>
    <w:multiLevelType w:val="hybridMultilevel"/>
    <w:tmpl w:val="D6F0748A"/>
    <w:lvl w:ilvl="0" w:tplc="0809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abstractNum w:abstractNumId="1" w15:restartNumberingAfterBreak="0">
    <w:nsid w:val="552401BB"/>
    <w:multiLevelType w:val="hybridMultilevel"/>
    <w:tmpl w:val="48A8CCC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58F4624E"/>
    <w:multiLevelType w:val="hybridMultilevel"/>
    <w:tmpl w:val="505659A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683B5D3A"/>
    <w:multiLevelType w:val="hybridMultilevel"/>
    <w:tmpl w:val="552CE8EE"/>
    <w:lvl w:ilvl="0" w:tplc="08090001">
      <w:start w:val="1"/>
      <w:numFmt w:val="bullet"/>
      <w:lvlText w:val=""/>
      <w:lvlJc w:val="left"/>
      <w:pPr>
        <w:ind w:left="600" w:hanging="360"/>
      </w:pPr>
      <w:rPr>
        <w:rFonts w:ascii="Symbol" w:hAnsi="Symbol" w:hint="default"/>
      </w:rPr>
    </w:lvl>
    <w:lvl w:ilvl="1" w:tplc="FFFFFFFF" w:tentative="1">
      <w:start w:val="1"/>
      <w:numFmt w:val="bullet"/>
      <w:lvlText w:val="o"/>
      <w:lvlJc w:val="left"/>
      <w:pPr>
        <w:ind w:left="1320" w:hanging="360"/>
      </w:pPr>
      <w:rPr>
        <w:rFonts w:ascii="Courier New" w:hAnsi="Courier New" w:cs="Courier New" w:hint="default"/>
      </w:rPr>
    </w:lvl>
    <w:lvl w:ilvl="2" w:tplc="FFFFFFFF" w:tentative="1">
      <w:start w:val="1"/>
      <w:numFmt w:val="bullet"/>
      <w:lvlText w:val=""/>
      <w:lvlJc w:val="left"/>
      <w:pPr>
        <w:ind w:left="2040" w:hanging="360"/>
      </w:pPr>
      <w:rPr>
        <w:rFonts w:ascii="Wingdings" w:hAnsi="Wingdings" w:hint="default"/>
      </w:rPr>
    </w:lvl>
    <w:lvl w:ilvl="3" w:tplc="FFFFFFFF" w:tentative="1">
      <w:start w:val="1"/>
      <w:numFmt w:val="bullet"/>
      <w:lvlText w:val=""/>
      <w:lvlJc w:val="left"/>
      <w:pPr>
        <w:ind w:left="2760" w:hanging="360"/>
      </w:pPr>
      <w:rPr>
        <w:rFonts w:ascii="Symbol" w:hAnsi="Symbol" w:hint="default"/>
      </w:rPr>
    </w:lvl>
    <w:lvl w:ilvl="4" w:tplc="FFFFFFFF" w:tentative="1">
      <w:start w:val="1"/>
      <w:numFmt w:val="bullet"/>
      <w:lvlText w:val="o"/>
      <w:lvlJc w:val="left"/>
      <w:pPr>
        <w:ind w:left="3480" w:hanging="360"/>
      </w:pPr>
      <w:rPr>
        <w:rFonts w:ascii="Courier New" w:hAnsi="Courier New" w:cs="Courier New" w:hint="default"/>
      </w:rPr>
    </w:lvl>
    <w:lvl w:ilvl="5" w:tplc="FFFFFFFF" w:tentative="1">
      <w:start w:val="1"/>
      <w:numFmt w:val="bullet"/>
      <w:lvlText w:val=""/>
      <w:lvlJc w:val="left"/>
      <w:pPr>
        <w:ind w:left="4200" w:hanging="360"/>
      </w:pPr>
      <w:rPr>
        <w:rFonts w:ascii="Wingdings" w:hAnsi="Wingdings" w:hint="default"/>
      </w:rPr>
    </w:lvl>
    <w:lvl w:ilvl="6" w:tplc="FFFFFFFF" w:tentative="1">
      <w:start w:val="1"/>
      <w:numFmt w:val="bullet"/>
      <w:lvlText w:val=""/>
      <w:lvlJc w:val="left"/>
      <w:pPr>
        <w:ind w:left="4920" w:hanging="360"/>
      </w:pPr>
      <w:rPr>
        <w:rFonts w:ascii="Symbol" w:hAnsi="Symbol" w:hint="default"/>
      </w:rPr>
    </w:lvl>
    <w:lvl w:ilvl="7" w:tplc="FFFFFFFF" w:tentative="1">
      <w:start w:val="1"/>
      <w:numFmt w:val="bullet"/>
      <w:lvlText w:val="o"/>
      <w:lvlJc w:val="left"/>
      <w:pPr>
        <w:ind w:left="5640" w:hanging="360"/>
      </w:pPr>
      <w:rPr>
        <w:rFonts w:ascii="Courier New" w:hAnsi="Courier New" w:cs="Courier New" w:hint="default"/>
      </w:rPr>
    </w:lvl>
    <w:lvl w:ilvl="8" w:tplc="FFFFFFFF" w:tentative="1">
      <w:start w:val="1"/>
      <w:numFmt w:val="bullet"/>
      <w:lvlText w:val=""/>
      <w:lvlJc w:val="left"/>
      <w:pPr>
        <w:ind w:left="6360" w:hanging="360"/>
      </w:pPr>
      <w:rPr>
        <w:rFonts w:ascii="Wingdings" w:hAnsi="Wingdings" w:hint="default"/>
      </w:rPr>
    </w:lvl>
  </w:abstractNum>
  <w:abstractNum w:abstractNumId="4" w15:restartNumberingAfterBreak="0">
    <w:nsid w:val="781C128D"/>
    <w:multiLevelType w:val="hybridMultilevel"/>
    <w:tmpl w:val="3BD48B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16cid:durableId="871265965">
    <w:abstractNumId w:val="3"/>
  </w:num>
  <w:num w:numId="2" w16cid:durableId="1199899146">
    <w:abstractNumId w:val="4"/>
  </w:num>
  <w:num w:numId="3" w16cid:durableId="224528352">
    <w:abstractNumId w:val="1"/>
  </w:num>
  <w:num w:numId="4" w16cid:durableId="1130586924">
    <w:abstractNumId w:val="2"/>
  </w:num>
  <w:num w:numId="5" w16cid:durableId="5706537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B2"/>
    <w:rsid w:val="00003964"/>
    <w:rsid w:val="00004E1A"/>
    <w:rsid w:val="000130F3"/>
    <w:rsid w:val="00015B1E"/>
    <w:rsid w:val="0002581A"/>
    <w:rsid w:val="000300DF"/>
    <w:rsid w:val="00032ABC"/>
    <w:rsid w:val="000349E5"/>
    <w:rsid w:val="000463C5"/>
    <w:rsid w:val="00056CA4"/>
    <w:rsid w:val="00066D20"/>
    <w:rsid w:val="0006703F"/>
    <w:rsid w:val="00076265"/>
    <w:rsid w:val="0008341D"/>
    <w:rsid w:val="000A2FA1"/>
    <w:rsid w:val="000B63DF"/>
    <w:rsid w:val="000C0839"/>
    <w:rsid w:val="000C4AFE"/>
    <w:rsid w:val="000E18B1"/>
    <w:rsid w:val="000E1DB3"/>
    <w:rsid w:val="000F3416"/>
    <w:rsid w:val="0011367C"/>
    <w:rsid w:val="001271C1"/>
    <w:rsid w:val="00133B82"/>
    <w:rsid w:val="00140E6C"/>
    <w:rsid w:val="0014158B"/>
    <w:rsid w:val="00171478"/>
    <w:rsid w:val="00197247"/>
    <w:rsid w:val="001A4201"/>
    <w:rsid w:val="001C3EAD"/>
    <w:rsid w:val="001E543A"/>
    <w:rsid w:val="001E6458"/>
    <w:rsid w:val="001F3C7B"/>
    <w:rsid w:val="001F46E8"/>
    <w:rsid w:val="00204702"/>
    <w:rsid w:val="00204DCE"/>
    <w:rsid w:val="00204E45"/>
    <w:rsid w:val="00220275"/>
    <w:rsid w:val="00227A40"/>
    <w:rsid w:val="00230881"/>
    <w:rsid w:val="00233E6D"/>
    <w:rsid w:val="00241589"/>
    <w:rsid w:val="002538C8"/>
    <w:rsid w:val="00256BBD"/>
    <w:rsid w:val="00274CBE"/>
    <w:rsid w:val="00280C45"/>
    <w:rsid w:val="00282E83"/>
    <w:rsid w:val="002B45B0"/>
    <w:rsid w:val="002D4086"/>
    <w:rsid w:val="002D6B24"/>
    <w:rsid w:val="002D7BC8"/>
    <w:rsid w:val="00311230"/>
    <w:rsid w:val="0032558C"/>
    <w:rsid w:val="00345F09"/>
    <w:rsid w:val="00355C31"/>
    <w:rsid w:val="00363923"/>
    <w:rsid w:val="00371726"/>
    <w:rsid w:val="003B301E"/>
    <w:rsid w:val="003B772B"/>
    <w:rsid w:val="003D7451"/>
    <w:rsid w:val="003E46CB"/>
    <w:rsid w:val="003F7757"/>
    <w:rsid w:val="004108BE"/>
    <w:rsid w:val="004175D2"/>
    <w:rsid w:val="00426591"/>
    <w:rsid w:val="00440EE3"/>
    <w:rsid w:val="00441E60"/>
    <w:rsid w:val="00450006"/>
    <w:rsid w:val="004570AB"/>
    <w:rsid w:val="004710E7"/>
    <w:rsid w:val="00480AA9"/>
    <w:rsid w:val="00482408"/>
    <w:rsid w:val="00496E1F"/>
    <w:rsid w:val="004B2742"/>
    <w:rsid w:val="00510EA5"/>
    <w:rsid w:val="00521FCD"/>
    <w:rsid w:val="00526C9D"/>
    <w:rsid w:val="00543A01"/>
    <w:rsid w:val="00544173"/>
    <w:rsid w:val="005468F9"/>
    <w:rsid w:val="00570570"/>
    <w:rsid w:val="00576AEC"/>
    <w:rsid w:val="005861AA"/>
    <w:rsid w:val="005910A2"/>
    <w:rsid w:val="00592AAE"/>
    <w:rsid w:val="00597270"/>
    <w:rsid w:val="005A7D49"/>
    <w:rsid w:val="005B2592"/>
    <w:rsid w:val="005B2E77"/>
    <w:rsid w:val="005E0855"/>
    <w:rsid w:val="005E55E5"/>
    <w:rsid w:val="005F3D64"/>
    <w:rsid w:val="006121A3"/>
    <w:rsid w:val="00612C7B"/>
    <w:rsid w:val="006222FE"/>
    <w:rsid w:val="0062474C"/>
    <w:rsid w:val="00636C45"/>
    <w:rsid w:val="0065097D"/>
    <w:rsid w:val="006528EA"/>
    <w:rsid w:val="00667FD9"/>
    <w:rsid w:val="00670A45"/>
    <w:rsid w:val="00672B93"/>
    <w:rsid w:val="006746C9"/>
    <w:rsid w:val="00683A81"/>
    <w:rsid w:val="006A747E"/>
    <w:rsid w:val="006C46C7"/>
    <w:rsid w:val="0070416D"/>
    <w:rsid w:val="00716A41"/>
    <w:rsid w:val="00716C0B"/>
    <w:rsid w:val="007372C7"/>
    <w:rsid w:val="00737F4D"/>
    <w:rsid w:val="00747BC2"/>
    <w:rsid w:val="00754576"/>
    <w:rsid w:val="0076701C"/>
    <w:rsid w:val="0079298F"/>
    <w:rsid w:val="007A1D6B"/>
    <w:rsid w:val="007C53FB"/>
    <w:rsid w:val="007D2CCB"/>
    <w:rsid w:val="007D5A3B"/>
    <w:rsid w:val="007D79AA"/>
    <w:rsid w:val="00821F05"/>
    <w:rsid w:val="0082707F"/>
    <w:rsid w:val="00845A18"/>
    <w:rsid w:val="00855FF6"/>
    <w:rsid w:val="00870110"/>
    <w:rsid w:val="008715C7"/>
    <w:rsid w:val="00885375"/>
    <w:rsid w:val="00897B35"/>
    <w:rsid w:val="008A130F"/>
    <w:rsid w:val="008A2158"/>
    <w:rsid w:val="008D2666"/>
    <w:rsid w:val="008E2D06"/>
    <w:rsid w:val="00913215"/>
    <w:rsid w:val="00927FFA"/>
    <w:rsid w:val="009311EA"/>
    <w:rsid w:val="009320E3"/>
    <w:rsid w:val="009339B2"/>
    <w:rsid w:val="009373A9"/>
    <w:rsid w:val="00937DE4"/>
    <w:rsid w:val="0094258F"/>
    <w:rsid w:val="009520D7"/>
    <w:rsid w:val="0095476B"/>
    <w:rsid w:val="009603C5"/>
    <w:rsid w:val="00964F93"/>
    <w:rsid w:val="00975216"/>
    <w:rsid w:val="00983027"/>
    <w:rsid w:val="009860C2"/>
    <w:rsid w:val="00990723"/>
    <w:rsid w:val="00992DCE"/>
    <w:rsid w:val="009C1EFE"/>
    <w:rsid w:val="009C374D"/>
    <w:rsid w:val="009C3C9D"/>
    <w:rsid w:val="009D73FD"/>
    <w:rsid w:val="009E3D96"/>
    <w:rsid w:val="009E3E9A"/>
    <w:rsid w:val="009F2131"/>
    <w:rsid w:val="009F27B7"/>
    <w:rsid w:val="009F7631"/>
    <w:rsid w:val="00A03903"/>
    <w:rsid w:val="00A1178C"/>
    <w:rsid w:val="00A37DC3"/>
    <w:rsid w:val="00A41ED9"/>
    <w:rsid w:val="00A43877"/>
    <w:rsid w:val="00A43A23"/>
    <w:rsid w:val="00A57B69"/>
    <w:rsid w:val="00A65F73"/>
    <w:rsid w:val="00A72FD2"/>
    <w:rsid w:val="00A74A22"/>
    <w:rsid w:val="00A92887"/>
    <w:rsid w:val="00A96E26"/>
    <w:rsid w:val="00AA1BF5"/>
    <w:rsid w:val="00AA367A"/>
    <w:rsid w:val="00AA6B80"/>
    <w:rsid w:val="00AB1808"/>
    <w:rsid w:val="00AB39D3"/>
    <w:rsid w:val="00AD2CA9"/>
    <w:rsid w:val="00AE0E01"/>
    <w:rsid w:val="00B00BA5"/>
    <w:rsid w:val="00B02EB7"/>
    <w:rsid w:val="00B107F0"/>
    <w:rsid w:val="00B27510"/>
    <w:rsid w:val="00B45B82"/>
    <w:rsid w:val="00B55CB5"/>
    <w:rsid w:val="00B605FC"/>
    <w:rsid w:val="00B622BC"/>
    <w:rsid w:val="00B901FF"/>
    <w:rsid w:val="00B91C2C"/>
    <w:rsid w:val="00B94BBE"/>
    <w:rsid w:val="00B94E66"/>
    <w:rsid w:val="00B9702C"/>
    <w:rsid w:val="00BA292D"/>
    <w:rsid w:val="00BB1E4D"/>
    <w:rsid w:val="00BB25F8"/>
    <w:rsid w:val="00BC4C59"/>
    <w:rsid w:val="00BE41FE"/>
    <w:rsid w:val="00C148A3"/>
    <w:rsid w:val="00C21693"/>
    <w:rsid w:val="00C279F5"/>
    <w:rsid w:val="00C3009F"/>
    <w:rsid w:val="00C31494"/>
    <w:rsid w:val="00C44BC0"/>
    <w:rsid w:val="00C52B07"/>
    <w:rsid w:val="00C6250E"/>
    <w:rsid w:val="00C66664"/>
    <w:rsid w:val="00C70290"/>
    <w:rsid w:val="00C8476B"/>
    <w:rsid w:val="00CC2CE3"/>
    <w:rsid w:val="00CC3683"/>
    <w:rsid w:val="00CF10C6"/>
    <w:rsid w:val="00D449C3"/>
    <w:rsid w:val="00D80033"/>
    <w:rsid w:val="00D82F14"/>
    <w:rsid w:val="00D861D1"/>
    <w:rsid w:val="00D938B2"/>
    <w:rsid w:val="00DA02DD"/>
    <w:rsid w:val="00DB580F"/>
    <w:rsid w:val="00DB5F50"/>
    <w:rsid w:val="00DC1596"/>
    <w:rsid w:val="00DC5258"/>
    <w:rsid w:val="00DD0CE4"/>
    <w:rsid w:val="00DD15D4"/>
    <w:rsid w:val="00DD1E3D"/>
    <w:rsid w:val="00DD501C"/>
    <w:rsid w:val="00DD7213"/>
    <w:rsid w:val="00DE65C6"/>
    <w:rsid w:val="00DF4116"/>
    <w:rsid w:val="00DF68D3"/>
    <w:rsid w:val="00E05FB4"/>
    <w:rsid w:val="00E47515"/>
    <w:rsid w:val="00E575D6"/>
    <w:rsid w:val="00E61B4B"/>
    <w:rsid w:val="00E72F7E"/>
    <w:rsid w:val="00E837F6"/>
    <w:rsid w:val="00E9496C"/>
    <w:rsid w:val="00E9611B"/>
    <w:rsid w:val="00EA7D93"/>
    <w:rsid w:val="00EC2A3B"/>
    <w:rsid w:val="00EC71A2"/>
    <w:rsid w:val="00ED33A4"/>
    <w:rsid w:val="00ED576B"/>
    <w:rsid w:val="00EE2AA8"/>
    <w:rsid w:val="00EF258B"/>
    <w:rsid w:val="00F06005"/>
    <w:rsid w:val="00F0776B"/>
    <w:rsid w:val="00F10CCC"/>
    <w:rsid w:val="00F174BD"/>
    <w:rsid w:val="00F2725C"/>
    <w:rsid w:val="00F378A8"/>
    <w:rsid w:val="00F5213B"/>
    <w:rsid w:val="00F54071"/>
    <w:rsid w:val="00F67374"/>
    <w:rsid w:val="00F84807"/>
    <w:rsid w:val="00F910DB"/>
    <w:rsid w:val="00FA2A30"/>
    <w:rsid w:val="00FA57A4"/>
    <w:rsid w:val="00FA58FD"/>
    <w:rsid w:val="00FA5B8E"/>
    <w:rsid w:val="00FB2058"/>
    <w:rsid w:val="00FB4799"/>
    <w:rsid w:val="00FC171A"/>
    <w:rsid w:val="00FE6B67"/>
    <w:rsid w:val="00FF5272"/>
    <w:rsid w:val="22EB10F3"/>
    <w:rsid w:val="30B3D5D1"/>
    <w:rsid w:val="33A06432"/>
    <w:rsid w:val="4F0073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6E14"/>
  <w15:docId w15:val="{90A7FBF7-3293-4D12-9642-4E60E42D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666" w:hanging="426"/>
      <w:outlineLvl w:val="0"/>
    </w:pPr>
    <w:rPr>
      <w:rFonts w:ascii="Arial" w:eastAsia="Arial" w:hAnsi="Arial" w:cs="Arial"/>
      <w:b/>
      <w:bCs/>
      <w:sz w:val="32"/>
      <w:szCs w:val="32"/>
    </w:rPr>
  </w:style>
  <w:style w:type="paragraph" w:styleId="Heading2">
    <w:name w:val="heading 2"/>
    <w:basedOn w:val="Normal"/>
    <w:uiPriority w:val="9"/>
    <w:unhideWhenUsed/>
    <w:qFormat/>
    <w:pPr>
      <w:ind w:left="168" w:right="187"/>
      <w:jc w:val="center"/>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6"/>
    </w:pPr>
    <w:rPr>
      <w:sz w:val="24"/>
      <w:szCs w:val="24"/>
    </w:rPr>
  </w:style>
  <w:style w:type="paragraph" w:styleId="Title">
    <w:name w:val="Title"/>
    <w:basedOn w:val="Normal"/>
    <w:uiPriority w:val="10"/>
    <w:qFormat/>
    <w:pPr>
      <w:spacing w:before="9"/>
      <w:ind w:left="174" w:right="176"/>
      <w:jc w:val="center"/>
    </w:pPr>
    <w:rPr>
      <w:rFonts w:ascii="Arial" w:eastAsia="Arial" w:hAnsi="Arial" w:cs="Arial"/>
      <w:b/>
      <w:bCs/>
      <w:sz w:val="44"/>
      <w:szCs w:val="44"/>
    </w:rPr>
  </w:style>
  <w:style w:type="paragraph" w:styleId="ListParagraph">
    <w:name w:val="List Paragraph"/>
    <w:basedOn w:val="Normal"/>
    <w:uiPriority w:val="1"/>
    <w:qFormat/>
    <w:pPr>
      <w:ind w:left="666" w:hanging="425"/>
    </w:pPr>
  </w:style>
  <w:style w:type="paragraph" w:customStyle="1" w:styleId="TableParagraph">
    <w:name w:val="Table Paragraph"/>
    <w:basedOn w:val="Normal"/>
    <w:uiPriority w:val="1"/>
    <w:qFormat/>
    <w:pPr>
      <w:spacing w:before="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028">
      <w:bodyDiv w:val="1"/>
      <w:marLeft w:val="0"/>
      <w:marRight w:val="0"/>
      <w:marTop w:val="0"/>
      <w:marBottom w:val="0"/>
      <w:divBdr>
        <w:top w:val="none" w:sz="0" w:space="0" w:color="auto"/>
        <w:left w:val="none" w:sz="0" w:space="0" w:color="auto"/>
        <w:bottom w:val="none" w:sz="0" w:space="0" w:color="auto"/>
        <w:right w:val="none" w:sz="0" w:space="0" w:color="auto"/>
      </w:divBdr>
    </w:div>
    <w:div w:id="2017802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8CA7-8EB0-9E47-80CF-C8AFBD2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LRoberts</dc:creator>
  <cp:keywords/>
  <cp:lastModifiedBy>Steve Turner</cp:lastModifiedBy>
  <cp:revision>2</cp:revision>
  <dcterms:created xsi:type="dcterms:W3CDTF">2024-01-19T13:06:00Z</dcterms:created>
  <dcterms:modified xsi:type="dcterms:W3CDTF">2024-01-19T13:06:00Z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2022-11-06T00:00:00Z</vt:filetime>
  </property>
  <property fmtid="{D5CDD505-2E9C-101B-9397-08002B2CF9AE}" pid="3" name="Creator">
    <vt:lpwstr>Microsoft® Word 2016</vt:lpwstr>
  </property>
  <property fmtid="{D5CDD505-2E9C-101B-9397-08002B2CF9AE}" pid="4" name="LastSaved">
    <vt:filetime>2023-07-21T00:00:00Z</vt:filetime>
  </property>
</Properties>
</file>