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E9" w:rsidRPr="001D4F6E" w:rsidRDefault="00742AE9" w:rsidP="005F70DF">
      <w:pPr>
        <w:ind w:right="114"/>
        <w:rPr>
          <w:rFonts w:ascii="Tahoma" w:hAnsi="Tahoma" w:cs="Tahoma"/>
        </w:rPr>
      </w:pPr>
    </w:p>
    <w:p w:rsidR="00742AE9" w:rsidRPr="001D4F6E" w:rsidRDefault="00742AE9" w:rsidP="005F70DF">
      <w:pPr>
        <w:ind w:right="114"/>
        <w:rPr>
          <w:rFonts w:ascii="Tahoma" w:hAnsi="Tahoma" w:cs="Tahoma"/>
        </w:rPr>
      </w:pPr>
    </w:p>
    <w:p w:rsidR="00742AE9" w:rsidRDefault="00742AE9" w:rsidP="005F70DF">
      <w:pPr>
        <w:ind w:right="114"/>
        <w:rPr>
          <w:rFonts w:ascii="Tahoma" w:hAnsi="Tahoma" w:cs="Tahoma"/>
        </w:rPr>
      </w:pPr>
    </w:p>
    <w:p w:rsidR="0046376E" w:rsidRDefault="0046376E" w:rsidP="0046376E">
      <w:pPr>
        <w:tabs>
          <w:tab w:val="left" w:pos="1420"/>
          <w:tab w:val="right" w:pos="8306"/>
        </w:tabs>
        <w:jc w:val="right"/>
        <w:rPr>
          <w:rFonts w:ascii="Arial" w:hAnsi="Arial" w:cs="Arial"/>
          <w:b/>
          <w:sz w:val="28"/>
          <w:szCs w:val="28"/>
        </w:rPr>
      </w:pPr>
    </w:p>
    <w:p w:rsidR="0046376E" w:rsidRPr="00466F48" w:rsidRDefault="0046376E" w:rsidP="0046376E">
      <w:pPr>
        <w:jc w:val="right"/>
        <w:rPr>
          <w:rFonts w:ascii="Monotype Corsiva" w:hAnsi="Monotype Corsiva"/>
          <w:b/>
          <w:color w:val="0000FF"/>
          <w:sz w:val="28"/>
          <w:szCs w:val="28"/>
        </w:rPr>
      </w:pPr>
      <w:r w:rsidRPr="004526AD">
        <w:rPr>
          <w:rFonts w:ascii="Arial" w:hAnsi="Arial" w:cs="Arial"/>
          <w:b/>
          <w:color w:val="0000FF"/>
          <w:sz w:val="28"/>
          <w:szCs w:val="28"/>
        </w:rPr>
        <w:t>POLICY STANDARD</w:t>
      </w:r>
    </w:p>
    <w:p w:rsidR="002F7E9F" w:rsidRDefault="0046376E" w:rsidP="0046376E">
      <w:pPr>
        <w:pStyle w:val="Heading1"/>
      </w:pPr>
      <w:r>
        <w:t xml:space="preserve">                 </w:t>
      </w:r>
    </w:p>
    <w:p w:rsidR="002F7E9F" w:rsidRDefault="002F7E9F" w:rsidP="0046376E">
      <w:pPr>
        <w:pStyle w:val="Heading1"/>
      </w:pPr>
    </w:p>
    <w:p w:rsidR="002F7E9F" w:rsidRDefault="002F7E9F" w:rsidP="0046376E">
      <w:pPr>
        <w:pStyle w:val="Heading1"/>
      </w:pPr>
    </w:p>
    <w:p w:rsidR="002F7E9F" w:rsidRDefault="002F7E9F" w:rsidP="0046376E">
      <w:pPr>
        <w:pStyle w:val="Heading1"/>
      </w:pPr>
    </w:p>
    <w:p w:rsidR="002F7E9F" w:rsidRDefault="002F7E9F" w:rsidP="0046376E">
      <w:pPr>
        <w:pStyle w:val="Heading1"/>
      </w:pPr>
    </w:p>
    <w:p w:rsidR="002F7E9F" w:rsidRDefault="002F7E9F" w:rsidP="0046376E">
      <w:pPr>
        <w:pStyle w:val="Heading1"/>
      </w:pPr>
    </w:p>
    <w:p w:rsidR="0046376E" w:rsidRDefault="0046376E" w:rsidP="0046376E">
      <w:pPr>
        <w:pStyle w:val="Heading1"/>
      </w:pPr>
      <w:r>
        <w:t xml:space="preserve">                                                             </w:t>
      </w:r>
    </w:p>
    <w:p w:rsidR="0046376E" w:rsidRDefault="0046376E" w:rsidP="0046376E">
      <w:pPr>
        <w:pStyle w:val="Heading1"/>
      </w:pPr>
    </w:p>
    <w:p w:rsidR="00742AE9" w:rsidRPr="001D4F6E" w:rsidRDefault="00742AE9" w:rsidP="005F70DF">
      <w:pPr>
        <w:ind w:right="114"/>
        <w:rPr>
          <w:rFonts w:ascii="Tahoma" w:hAnsi="Tahoma" w:cs="Tahoma"/>
          <w:b/>
          <w:bCs/>
          <w:sz w:val="36"/>
          <w:szCs w:val="36"/>
        </w:rPr>
      </w:pPr>
    </w:p>
    <w:p w:rsidR="00300B2E" w:rsidRPr="001D4F6E" w:rsidRDefault="0066594E" w:rsidP="005F70DF">
      <w:pPr>
        <w:ind w:right="114"/>
        <w:rPr>
          <w:rFonts w:ascii="Tahoma" w:hAnsi="Tahoma" w:cs="Tahoma"/>
          <w:b/>
          <w:bCs/>
          <w:sz w:val="56"/>
          <w:szCs w:val="56"/>
        </w:rPr>
      </w:pPr>
      <w:r>
        <w:rPr>
          <w:rFonts w:ascii="Tahoma" w:hAnsi="Tahoma" w:cs="Tahoma"/>
          <w:b/>
          <w:bCs/>
          <w:sz w:val="56"/>
          <w:szCs w:val="56"/>
        </w:rPr>
        <w:t>Sallygate School</w:t>
      </w:r>
    </w:p>
    <w:p w:rsidR="00742AE9" w:rsidRPr="001D4F6E" w:rsidRDefault="00CB5C90" w:rsidP="005F70DF">
      <w:pPr>
        <w:ind w:right="114"/>
        <w:rPr>
          <w:rFonts w:ascii="Tahoma" w:hAnsi="Tahoma" w:cs="Tahoma"/>
          <w:b/>
          <w:bCs/>
          <w:sz w:val="56"/>
          <w:szCs w:val="56"/>
        </w:rPr>
      </w:pPr>
      <w:r w:rsidRPr="001D4F6E">
        <w:rPr>
          <w:rFonts w:ascii="Tahoma" w:hAnsi="Tahoma" w:cs="Tahoma"/>
          <w:b/>
          <w:bCs/>
          <w:sz w:val="56"/>
          <w:szCs w:val="56"/>
        </w:rPr>
        <w:t>Positive</w:t>
      </w:r>
      <w:r w:rsidR="00A20B72" w:rsidRPr="001D4F6E">
        <w:rPr>
          <w:rFonts w:ascii="Tahoma" w:hAnsi="Tahoma" w:cs="Tahoma"/>
          <w:b/>
          <w:bCs/>
          <w:sz w:val="56"/>
          <w:szCs w:val="56"/>
        </w:rPr>
        <w:t xml:space="preserve"> </w:t>
      </w:r>
      <w:r w:rsidR="002F7C09" w:rsidRPr="001D4F6E">
        <w:rPr>
          <w:rFonts w:ascii="Tahoma" w:hAnsi="Tahoma" w:cs="Tahoma"/>
          <w:b/>
          <w:bCs/>
          <w:sz w:val="56"/>
          <w:szCs w:val="56"/>
        </w:rPr>
        <w:t xml:space="preserve">Relationship </w:t>
      </w:r>
      <w:r w:rsidR="00DE28A5" w:rsidRPr="001D4F6E">
        <w:rPr>
          <w:rFonts w:ascii="Tahoma" w:hAnsi="Tahoma" w:cs="Tahoma"/>
          <w:b/>
          <w:bCs/>
          <w:sz w:val="56"/>
          <w:szCs w:val="56"/>
        </w:rPr>
        <w:t xml:space="preserve">and Behaviour Management </w:t>
      </w:r>
      <w:r w:rsidR="002F7C09" w:rsidRPr="001D4F6E">
        <w:rPr>
          <w:rFonts w:ascii="Tahoma" w:hAnsi="Tahoma" w:cs="Tahoma"/>
          <w:b/>
          <w:bCs/>
          <w:sz w:val="56"/>
          <w:szCs w:val="56"/>
        </w:rPr>
        <w:t>Policy</w:t>
      </w:r>
    </w:p>
    <w:p w:rsidR="002F7C09" w:rsidRPr="001D4F6E" w:rsidRDefault="002F7C09" w:rsidP="005F70DF">
      <w:pPr>
        <w:ind w:right="114"/>
        <w:rPr>
          <w:rFonts w:ascii="Tahoma" w:hAnsi="Tahoma" w:cs="Tahoma"/>
          <w:b/>
          <w:bCs/>
          <w:sz w:val="36"/>
          <w:szCs w:val="36"/>
        </w:rPr>
      </w:pPr>
    </w:p>
    <w:p w:rsidR="00742AE9" w:rsidRPr="001D4F6E" w:rsidRDefault="00742AE9" w:rsidP="005F70DF">
      <w:pPr>
        <w:ind w:right="114"/>
        <w:rPr>
          <w:rFonts w:ascii="Tahoma" w:hAnsi="Tahoma" w:cs="Tahoma"/>
          <w:b/>
          <w:bCs/>
        </w:rPr>
      </w:pPr>
    </w:p>
    <w:p w:rsidR="00CB5C90" w:rsidRDefault="00CB5C90" w:rsidP="005F70DF">
      <w:pPr>
        <w:ind w:right="114"/>
        <w:rPr>
          <w:rFonts w:ascii="Tahoma" w:hAnsi="Tahoma" w:cs="Tahoma"/>
          <w:b/>
          <w:bCs/>
        </w:rPr>
      </w:pPr>
    </w:p>
    <w:p w:rsidR="0046376E" w:rsidRPr="001D4F6E" w:rsidRDefault="0046376E" w:rsidP="005F70DF">
      <w:pPr>
        <w:ind w:right="114"/>
        <w:rPr>
          <w:rFonts w:ascii="Tahoma" w:hAnsi="Tahoma" w:cs="Tahoma"/>
          <w:b/>
          <w:bCs/>
        </w:rPr>
      </w:pPr>
    </w:p>
    <w:p w:rsidR="00CB5C90" w:rsidRPr="001D4F6E" w:rsidRDefault="00CB5C90" w:rsidP="005F70DF">
      <w:pPr>
        <w:ind w:right="114"/>
        <w:rPr>
          <w:rFonts w:ascii="Tahoma" w:hAnsi="Tahoma" w:cs="Tahoma"/>
          <w:b/>
          <w:bCs/>
        </w:rPr>
      </w:pPr>
    </w:p>
    <w:p w:rsidR="00B5109A" w:rsidRPr="001D4F6E" w:rsidRDefault="00B5109A" w:rsidP="005F70DF">
      <w:pPr>
        <w:ind w:right="114"/>
        <w:rPr>
          <w:rFonts w:ascii="Tahoma" w:hAnsi="Tahoma" w:cs="Tahoma"/>
          <w:b/>
          <w:bCs/>
        </w:rPr>
      </w:pPr>
    </w:p>
    <w:p w:rsidR="00B5109A" w:rsidRPr="001D4F6E" w:rsidRDefault="00B5109A" w:rsidP="005F70DF">
      <w:pPr>
        <w:ind w:right="114"/>
        <w:rPr>
          <w:rFonts w:ascii="Tahoma" w:hAnsi="Tahoma" w:cs="Tahoma"/>
          <w:b/>
          <w:bCs/>
        </w:rPr>
      </w:pPr>
    </w:p>
    <w:p w:rsidR="00742AE9" w:rsidRPr="001D4F6E" w:rsidRDefault="00CB5C90" w:rsidP="005F70DF">
      <w:pPr>
        <w:pStyle w:val="Heading4"/>
        <w:ind w:right="114"/>
        <w:jc w:val="left"/>
        <w:rPr>
          <w:rFonts w:ascii="Tahoma" w:hAnsi="Tahoma" w:cs="Tahoma"/>
          <w:sz w:val="32"/>
          <w:szCs w:val="32"/>
        </w:rPr>
      </w:pPr>
      <w:r w:rsidRPr="001D4F6E">
        <w:rPr>
          <w:rFonts w:ascii="Tahoma" w:hAnsi="Tahoma" w:cs="Tahoma"/>
          <w:sz w:val="32"/>
          <w:szCs w:val="32"/>
        </w:rPr>
        <w:t xml:space="preserve">POSITIVE </w:t>
      </w:r>
      <w:r w:rsidR="004A7576" w:rsidRPr="001D4F6E">
        <w:rPr>
          <w:rFonts w:ascii="Tahoma" w:hAnsi="Tahoma" w:cs="Tahoma"/>
          <w:sz w:val="32"/>
          <w:szCs w:val="32"/>
        </w:rPr>
        <w:t>RELATIONSHIP</w:t>
      </w:r>
      <w:r w:rsidRPr="001D4F6E">
        <w:rPr>
          <w:rFonts w:ascii="Tahoma" w:hAnsi="Tahoma" w:cs="Tahoma"/>
          <w:sz w:val="32"/>
          <w:szCs w:val="32"/>
        </w:rPr>
        <w:t xml:space="preserve"> (BEHAVIO</w:t>
      </w:r>
      <w:r w:rsidR="00B92A54" w:rsidRPr="001D4F6E">
        <w:rPr>
          <w:rFonts w:ascii="Tahoma" w:hAnsi="Tahoma" w:cs="Tahoma"/>
          <w:sz w:val="32"/>
          <w:szCs w:val="32"/>
        </w:rPr>
        <w:t>U</w:t>
      </w:r>
      <w:r w:rsidRPr="001D4F6E">
        <w:rPr>
          <w:rFonts w:ascii="Tahoma" w:hAnsi="Tahoma" w:cs="Tahoma"/>
          <w:sz w:val="32"/>
          <w:szCs w:val="32"/>
        </w:rPr>
        <w:t>R) P</w:t>
      </w:r>
      <w:r w:rsidR="00742AE9" w:rsidRPr="001D4F6E">
        <w:rPr>
          <w:rFonts w:ascii="Tahoma" w:hAnsi="Tahoma" w:cs="Tahoma"/>
          <w:sz w:val="32"/>
          <w:szCs w:val="32"/>
        </w:rPr>
        <w:t>OLICY</w:t>
      </w:r>
    </w:p>
    <w:p w:rsidR="00F31F92" w:rsidRPr="001D4F6E" w:rsidRDefault="00F31F92" w:rsidP="005F70DF">
      <w:pPr>
        <w:pStyle w:val="Heading5"/>
        <w:ind w:right="114"/>
        <w:rPr>
          <w:rFonts w:ascii="Tahoma" w:hAnsi="Tahoma" w:cs="Tahoma"/>
          <w:u w:val="none"/>
        </w:rPr>
      </w:pPr>
    </w:p>
    <w:p w:rsidR="00F31F92" w:rsidRPr="001D4F6E" w:rsidRDefault="00DE28A5" w:rsidP="005F70DF">
      <w:pPr>
        <w:pStyle w:val="Heading5"/>
        <w:ind w:right="114"/>
        <w:rPr>
          <w:rFonts w:ascii="Tahoma" w:hAnsi="Tahoma" w:cs="Tahoma"/>
          <w:sz w:val="32"/>
          <w:u w:val="none"/>
        </w:rPr>
      </w:pPr>
      <w:r w:rsidRPr="001D4F6E">
        <w:rPr>
          <w:rFonts w:ascii="Tahoma" w:hAnsi="Tahoma" w:cs="Tahoma"/>
          <w:sz w:val="32"/>
          <w:u w:val="none"/>
        </w:rPr>
        <w:t>Version 1:01</w:t>
      </w:r>
    </w:p>
    <w:p w:rsidR="00F31F92" w:rsidRPr="001D4F6E" w:rsidRDefault="00F31F92" w:rsidP="005F70DF">
      <w:pPr>
        <w:pStyle w:val="Heading5"/>
        <w:ind w:right="114"/>
        <w:rPr>
          <w:rFonts w:ascii="Tahoma" w:hAnsi="Tahoma" w:cs="Tahoma"/>
          <w:sz w:val="32"/>
          <w:u w:val="none"/>
        </w:rPr>
      </w:pPr>
    </w:p>
    <w:p w:rsidR="00F31F92" w:rsidRPr="001D4F6E" w:rsidRDefault="00F31F92" w:rsidP="005F70DF">
      <w:pPr>
        <w:rPr>
          <w:rFonts w:ascii="Tahoma" w:hAnsi="Tahoma" w:cs="Tahoma"/>
          <w:b/>
          <w:sz w:val="32"/>
        </w:rPr>
      </w:pPr>
      <w:r w:rsidRPr="001D4F6E">
        <w:rPr>
          <w:rFonts w:ascii="Tahoma" w:hAnsi="Tahoma" w:cs="Tahoma"/>
          <w:b/>
          <w:sz w:val="32"/>
        </w:rPr>
        <w:t xml:space="preserve">Date Released: </w:t>
      </w:r>
      <w:r w:rsidR="00D97358">
        <w:rPr>
          <w:rFonts w:ascii="Tahoma" w:hAnsi="Tahoma" w:cs="Tahoma"/>
          <w:b/>
          <w:sz w:val="32"/>
        </w:rPr>
        <w:t>27</w:t>
      </w:r>
      <w:r w:rsidR="00D97358" w:rsidRPr="00D97358">
        <w:rPr>
          <w:rFonts w:ascii="Tahoma" w:hAnsi="Tahoma" w:cs="Tahoma"/>
          <w:b/>
          <w:sz w:val="32"/>
          <w:vertAlign w:val="superscript"/>
        </w:rPr>
        <w:t>th</w:t>
      </w:r>
      <w:r w:rsidR="00D97358">
        <w:rPr>
          <w:rFonts w:ascii="Tahoma" w:hAnsi="Tahoma" w:cs="Tahoma"/>
          <w:b/>
          <w:sz w:val="32"/>
        </w:rPr>
        <w:t xml:space="preserve"> September 2017</w:t>
      </w:r>
      <w:bookmarkStart w:id="0" w:name="_GoBack"/>
      <w:bookmarkEnd w:id="0"/>
    </w:p>
    <w:p w:rsidR="00F31F92" w:rsidRPr="001D4F6E" w:rsidRDefault="00F31F92" w:rsidP="005F70DF">
      <w:pPr>
        <w:rPr>
          <w:rFonts w:ascii="Tahoma" w:hAnsi="Tahoma" w:cs="Tahoma"/>
        </w:rPr>
      </w:pPr>
    </w:p>
    <w:p w:rsidR="00757898" w:rsidRDefault="00757898" w:rsidP="005F70DF">
      <w:pPr>
        <w:pStyle w:val="Heading5"/>
        <w:ind w:right="114"/>
        <w:rPr>
          <w:rFonts w:ascii="Corbel" w:hAnsi="Corbel" w:cs="Tahoma"/>
          <w:sz w:val="22"/>
          <w:szCs w:val="22"/>
          <w:u w:val="none"/>
        </w:rPr>
      </w:pPr>
    </w:p>
    <w:p w:rsidR="0046376E" w:rsidRDefault="0046376E" w:rsidP="0046376E"/>
    <w:p w:rsidR="0046376E" w:rsidRDefault="0046376E" w:rsidP="0046376E"/>
    <w:p w:rsidR="0046376E" w:rsidRDefault="0046376E" w:rsidP="0046376E"/>
    <w:p w:rsidR="0046376E" w:rsidRDefault="0046376E" w:rsidP="0046376E"/>
    <w:p w:rsidR="0046376E" w:rsidRDefault="0046376E" w:rsidP="0046376E"/>
    <w:p w:rsidR="0046376E" w:rsidRDefault="0046376E" w:rsidP="0046376E"/>
    <w:p w:rsidR="0046376E" w:rsidRDefault="0046376E" w:rsidP="0046376E"/>
    <w:p w:rsidR="0046376E" w:rsidRDefault="0046376E" w:rsidP="0046376E"/>
    <w:p w:rsidR="0046376E" w:rsidRDefault="0046376E" w:rsidP="0046376E"/>
    <w:p w:rsidR="0046376E" w:rsidRPr="0046376E" w:rsidRDefault="0046376E" w:rsidP="0046376E"/>
    <w:p w:rsidR="0046376E" w:rsidRDefault="0046376E" w:rsidP="005F70DF">
      <w:pPr>
        <w:pStyle w:val="Heading5"/>
        <w:ind w:right="114"/>
        <w:rPr>
          <w:rFonts w:ascii="Corbel" w:hAnsi="Corbel" w:cs="Tahoma"/>
          <w:sz w:val="22"/>
          <w:szCs w:val="22"/>
          <w:u w:val="none"/>
        </w:rPr>
      </w:pPr>
    </w:p>
    <w:p w:rsidR="00742AE9" w:rsidRPr="0046376E" w:rsidRDefault="00742AE9" w:rsidP="005F70DF">
      <w:pPr>
        <w:pStyle w:val="Heading5"/>
        <w:ind w:right="114"/>
        <w:rPr>
          <w:rFonts w:ascii="Arial" w:hAnsi="Arial" w:cs="Arial"/>
          <w:sz w:val="22"/>
          <w:szCs w:val="22"/>
          <w:u w:val="none"/>
        </w:rPr>
      </w:pPr>
      <w:r w:rsidRPr="0046376E">
        <w:rPr>
          <w:rFonts w:ascii="Arial" w:hAnsi="Arial" w:cs="Arial"/>
          <w:sz w:val="22"/>
          <w:szCs w:val="22"/>
          <w:u w:val="none"/>
        </w:rPr>
        <w:t>INTRODUCTION</w:t>
      </w:r>
    </w:p>
    <w:p w:rsidR="00742AE9" w:rsidRPr="0046376E" w:rsidRDefault="00742AE9" w:rsidP="005F70DF">
      <w:pPr>
        <w:ind w:right="114"/>
        <w:rPr>
          <w:rFonts w:ascii="Arial" w:hAnsi="Arial" w:cs="Arial"/>
          <w:sz w:val="22"/>
          <w:szCs w:val="22"/>
        </w:rPr>
      </w:pPr>
    </w:p>
    <w:p w:rsidR="00757898" w:rsidRPr="0046376E" w:rsidRDefault="00AC2A0F" w:rsidP="008B7A4B">
      <w:pPr>
        <w:ind w:right="114"/>
        <w:rPr>
          <w:rFonts w:ascii="Arial" w:hAnsi="Arial" w:cs="Arial"/>
          <w:sz w:val="22"/>
          <w:szCs w:val="22"/>
        </w:rPr>
      </w:pPr>
      <w:r w:rsidRPr="0046376E">
        <w:rPr>
          <w:rFonts w:ascii="Arial" w:hAnsi="Arial" w:cs="Arial"/>
          <w:sz w:val="22"/>
          <w:szCs w:val="22"/>
        </w:rPr>
        <w:t xml:space="preserve">All pupils at </w:t>
      </w:r>
      <w:r w:rsidR="002F7E9F">
        <w:rPr>
          <w:rFonts w:ascii="Arial" w:hAnsi="Arial" w:cs="Arial"/>
          <w:sz w:val="22"/>
          <w:szCs w:val="22"/>
        </w:rPr>
        <w:t>Sallygate School</w:t>
      </w:r>
      <w:r w:rsidR="00327198" w:rsidRPr="0046376E">
        <w:rPr>
          <w:rFonts w:ascii="Arial" w:hAnsi="Arial" w:cs="Arial"/>
          <w:sz w:val="22"/>
          <w:szCs w:val="22"/>
        </w:rPr>
        <w:t xml:space="preserve"> have struggled to maintain a mainstream school placement for a variety of reasons</w:t>
      </w:r>
      <w:r w:rsidRPr="0046376E">
        <w:rPr>
          <w:rFonts w:ascii="Arial" w:hAnsi="Arial" w:cs="Arial"/>
          <w:sz w:val="22"/>
          <w:szCs w:val="22"/>
        </w:rPr>
        <w:t>; c</w:t>
      </w:r>
      <w:r w:rsidR="00A053AA" w:rsidRPr="0046376E">
        <w:rPr>
          <w:rFonts w:ascii="Arial" w:hAnsi="Arial" w:cs="Arial"/>
          <w:sz w:val="22"/>
          <w:szCs w:val="22"/>
        </w:rPr>
        <w:t>onsequently, a vital part of the school’s</w:t>
      </w:r>
      <w:r w:rsidRPr="0046376E">
        <w:rPr>
          <w:rFonts w:ascii="Arial" w:hAnsi="Arial" w:cs="Arial"/>
          <w:sz w:val="22"/>
          <w:szCs w:val="22"/>
        </w:rPr>
        <w:t xml:space="preserve"> role is to support the varying degrees of challenging </w:t>
      </w:r>
      <w:r w:rsidR="00327198" w:rsidRPr="0046376E">
        <w:rPr>
          <w:rFonts w:ascii="Arial" w:hAnsi="Arial" w:cs="Arial"/>
          <w:sz w:val="22"/>
          <w:szCs w:val="22"/>
        </w:rPr>
        <w:t xml:space="preserve">SEMH, </w:t>
      </w:r>
      <w:r w:rsidRPr="0046376E">
        <w:rPr>
          <w:rFonts w:ascii="Arial" w:hAnsi="Arial" w:cs="Arial"/>
          <w:sz w:val="22"/>
          <w:szCs w:val="22"/>
        </w:rPr>
        <w:t xml:space="preserve">behaviour </w:t>
      </w:r>
      <w:r w:rsidR="00327198" w:rsidRPr="0046376E">
        <w:rPr>
          <w:rFonts w:ascii="Arial" w:hAnsi="Arial" w:cs="Arial"/>
          <w:sz w:val="22"/>
          <w:szCs w:val="22"/>
        </w:rPr>
        <w:t>and social communication needs</w:t>
      </w:r>
      <w:r w:rsidR="002F7E9F">
        <w:rPr>
          <w:rFonts w:ascii="Arial" w:hAnsi="Arial" w:cs="Arial"/>
          <w:sz w:val="22"/>
          <w:szCs w:val="22"/>
        </w:rPr>
        <w:t xml:space="preserve"> </w:t>
      </w:r>
      <w:r w:rsidRPr="0046376E">
        <w:rPr>
          <w:rFonts w:ascii="Arial" w:hAnsi="Arial" w:cs="Arial"/>
          <w:sz w:val="22"/>
          <w:szCs w:val="22"/>
        </w:rPr>
        <w:t xml:space="preserve">they </w:t>
      </w:r>
      <w:r w:rsidR="00327198" w:rsidRPr="0046376E">
        <w:rPr>
          <w:rFonts w:ascii="Arial" w:hAnsi="Arial" w:cs="Arial"/>
          <w:sz w:val="22"/>
          <w:szCs w:val="22"/>
        </w:rPr>
        <w:t xml:space="preserve">often </w:t>
      </w:r>
      <w:r w:rsidRPr="0046376E">
        <w:rPr>
          <w:rFonts w:ascii="Arial" w:hAnsi="Arial" w:cs="Arial"/>
          <w:sz w:val="22"/>
          <w:szCs w:val="22"/>
        </w:rPr>
        <w:t xml:space="preserve">exhibit. </w:t>
      </w:r>
      <w:r w:rsidR="002F7E9F">
        <w:rPr>
          <w:rFonts w:ascii="Arial" w:hAnsi="Arial" w:cs="Arial"/>
          <w:sz w:val="22"/>
          <w:szCs w:val="22"/>
        </w:rPr>
        <w:t xml:space="preserve">Alongside this they also often suffer from disruptive patterns of attachment and early </w:t>
      </w:r>
      <w:proofErr w:type="gramStart"/>
      <w:r w:rsidR="002F7E9F">
        <w:rPr>
          <w:rFonts w:ascii="Arial" w:hAnsi="Arial" w:cs="Arial"/>
          <w:sz w:val="22"/>
          <w:szCs w:val="22"/>
        </w:rPr>
        <w:t>years</w:t>
      </w:r>
      <w:proofErr w:type="gramEnd"/>
      <w:r w:rsidR="002F7E9F">
        <w:rPr>
          <w:rFonts w:ascii="Arial" w:hAnsi="Arial" w:cs="Arial"/>
          <w:sz w:val="22"/>
          <w:szCs w:val="22"/>
        </w:rPr>
        <w:t xml:space="preserve"> trauma.</w:t>
      </w:r>
    </w:p>
    <w:p w:rsidR="00757898" w:rsidRPr="0046376E" w:rsidRDefault="00757898" w:rsidP="008B7A4B">
      <w:pPr>
        <w:ind w:right="114"/>
        <w:rPr>
          <w:rFonts w:ascii="Arial" w:hAnsi="Arial" w:cs="Arial"/>
          <w:sz w:val="22"/>
          <w:szCs w:val="22"/>
        </w:rPr>
      </w:pPr>
    </w:p>
    <w:p w:rsidR="008B7A4B" w:rsidRPr="0046376E" w:rsidRDefault="00AC2A0F" w:rsidP="008B7A4B">
      <w:pPr>
        <w:ind w:right="114"/>
        <w:rPr>
          <w:rFonts w:ascii="Arial" w:hAnsi="Arial" w:cs="Arial"/>
          <w:sz w:val="22"/>
          <w:szCs w:val="22"/>
        </w:rPr>
      </w:pPr>
      <w:r w:rsidRPr="0046376E">
        <w:rPr>
          <w:rFonts w:ascii="Arial" w:hAnsi="Arial" w:cs="Arial"/>
          <w:sz w:val="22"/>
          <w:szCs w:val="22"/>
        </w:rPr>
        <w:t xml:space="preserve">We believe </w:t>
      </w:r>
      <w:r w:rsidR="00757898" w:rsidRPr="0046376E">
        <w:rPr>
          <w:rFonts w:ascii="Arial" w:hAnsi="Arial" w:cs="Arial"/>
          <w:sz w:val="22"/>
          <w:szCs w:val="22"/>
        </w:rPr>
        <w:t>‘</w:t>
      </w:r>
      <w:r w:rsidRPr="0046376E">
        <w:rPr>
          <w:rFonts w:ascii="Arial" w:hAnsi="Arial" w:cs="Arial"/>
          <w:b/>
          <w:sz w:val="22"/>
          <w:szCs w:val="22"/>
        </w:rPr>
        <w:t>Restorative Approaches</w:t>
      </w:r>
      <w:r w:rsidR="00757898" w:rsidRPr="0046376E">
        <w:rPr>
          <w:rFonts w:ascii="Arial" w:hAnsi="Arial" w:cs="Arial"/>
          <w:b/>
          <w:sz w:val="22"/>
          <w:szCs w:val="22"/>
        </w:rPr>
        <w:t>’</w:t>
      </w:r>
      <w:r w:rsidRPr="0046376E">
        <w:rPr>
          <w:rFonts w:ascii="Arial" w:hAnsi="Arial" w:cs="Arial"/>
          <w:sz w:val="22"/>
          <w:szCs w:val="22"/>
        </w:rPr>
        <w:t xml:space="preserve"> is </w:t>
      </w:r>
      <w:proofErr w:type="gramStart"/>
      <w:r w:rsidRPr="0046376E">
        <w:rPr>
          <w:rFonts w:ascii="Arial" w:hAnsi="Arial" w:cs="Arial"/>
          <w:sz w:val="22"/>
          <w:szCs w:val="22"/>
        </w:rPr>
        <w:t xml:space="preserve">a fundamental component in helping the </w:t>
      </w:r>
      <w:r w:rsidR="00327198" w:rsidRPr="0046376E">
        <w:rPr>
          <w:rFonts w:ascii="Arial" w:hAnsi="Arial" w:cs="Arial"/>
          <w:sz w:val="22"/>
          <w:szCs w:val="22"/>
        </w:rPr>
        <w:t>s</w:t>
      </w:r>
      <w:r w:rsidRPr="0046376E">
        <w:rPr>
          <w:rFonts w:ascii="Arial" w:hAnsi="Arial" w:cs="Arial"/>
          <w:sz w:val="22"/>
          <w:szCs w:val="22"/>
        </w:rPr>
        <w:t xml:space="preserve">chool </w:t>
      </w:r>
      <w:r w:rsidR="00327198" w:rsidRPr="0046376E">
        <w:rPr>
          <w:rFonts w:ascii="Arial" w:hAnsi="Arial" w:cs="Arial"/>
          <w:sz w:val="22"/>
          <w:szCs w:val="22"/>
        </w:rPr>
        <w:t>c</w:t>
      </w:r>
      <w:r w:rsidRPr="0046376E">
        <w:rPr>
          <w:rFonts w:ascii="Arial" w:hAnsi="Arial" w:cs="Arial"/>
          <w:sz w:val="22"/>
          <w:szCs w:val="22"/>
        </w:rPr>
        <w:t>ommunity achieve</w:t>
      </w:r>
      <w:proofErr w:type="gramEnd"/>
      <w:r w:rsidRPr="0046376E">
        <w:rPr>
          <w:rFonts w:ascii="Arial" w:hAnsi="Arial" w:cs="Arial"/>
          <w:sz w:val="22"/>
          <w:szCs w:val="22"/>
        </w:rPr>
        <w:t xml:space="preserve"> this aim.  Restorative Approaches offer a framework that enables young people to develop their s</w:t>
      </w:r>
      <w:r w:rsidR="00CB5C90" w:rsidRPr="0046376E">
        <w:rPr>
          <w:rFonts w:ascii="Arial" w:hAnsi="Arial" w:cs="Arial"/>
          <w:sz w:val="22"/>
          <w:szCs w:val="22"/>
        </w:rPr>
        <w:t>ocial and communication skills</w:t>
      </w:r>
    </w:p>
    <w:p w:rsidR="009926E6" w:rsidRDefault="009926E6" w:rsidP="008B7A4B">
      <w:pPr>
        <w:ind w:right="114"/>
        <w:rPr>
          <w:rFonts w:ascii="Corbel" w:hAnsi="Corbel" w:cs="Tahoma"/>
          <w:sz w:val="22"/>
          <w:szCs w:val="22"/>
        </w:rPr>
      </w:pPr>
    </w:p>
    <w:p w:rsidR="0046376E" w:rsidRPr="0046376E" w:rsidRDefault="0046376E" w:rsidP="0046376E">
      <w:pPr>
        <w:rPr>
          <w:rFonts w:ascii="Arial" w:hAnsi="Arial" w:cs="Arial"/>
          <w:sz w:val="22"/>
          <w:lang w:val="en-US"/>
        </w:rPr>
      </w:pPr>
      <w:r w:rsidRPr="0046376E">
        <w:rPr>
          <w:rFonts w:ascii="Arial" w:hAnsi="Arial" w:cs="Arial"/>
          <w:b/>
          <w:sz w:val="22"/>
          <w:lang w:val="en-US"/>
        </w:rPr>
        <w:t>Rationale</w:t>
      </w:r>
      <w:r w:rsidRPr="0046376E">
        <w:rPr>
          <w:rFonts w:ascii="Arial" w:hAnsi="Arial" w:cs="Arial"/>
          <w:sz w:val="22"/>
          <w:lang w:val="en-US"/>
        </w:rPr>
        <w:tab/>
      </w:r>
    </w:p>
    <w:p w:rsidR="0046376E" w:rsidRPr="0046376E" w:rsidRDefault="0046376E" w:rsidP="0046376E">
      <w:pPr>
        <w:rPr>
          <w:rFonts w:ascii="Arial" w:hAnsi="Arial" w:cs="Arial"/>
          <w:sz w:val="22"/>
          <w:lang w:val="en-US"/>
        </w:rPr>
      </w:pPr>
    </w:p>
    <w:p w:rsidR="0046376E" w:rsidRPr="0046376E" w:rsidRDefault="0046376E" w:rsidP="002F7E9F">
      <w:pPr>
        <w:ind w:left="720"/>
        <w:rPr>
          <w:rFonts w:ascii="Arial" w:hAnsi="Arial" w:cs="Arial"/>
          <w:sz w:val="22"/>
          <w:lang w:val="en-US"/>
        </w:rPr>
      </w:pPr>
      <w:r w:rsidRPr="0046376E">
        <w:rPr>
          <w:rFonts w:ascii="Arial" w:hAnsi="Arial" w:cs="Arial"/>
          <w:sz w:val="22"/>
          <w:lang w:val="en-US"/>
        </w:rPr>
        <w:t xml:space="preserve">This document provides a framework for the creation of a happy, secure and orderly environment in which students can learn and develop as caring and responsible people. It is written for all members of the </w:t>
      </w:r>
      <w:r w:rsidR="002F7E9F">
        <w:rPr>
          <w:rFonts w:ascii="Arial" w:hAnsi="Arial" w:cs="Arial"/>
          <w:sz w:val="22"/>
          <w:lang w:val="en-US"/>
        </w:rPr>
        <w:t>Sallygate School</w:t>
      </w:r>
      <w:r w:rsidRPr="0046376E">
        <w:rPr>
          <w:rFonts w:ascii="Arial" w:hAnsi="Arial" w:cs="Arial"/>
          <w:sz w:val="22"/>
          <w:lang w:val="en-US"/>
        </w:rPr>
        <w:t xml:space="preserve"> to allow each one to unde</w:t>
      </w:r>
      <w:r w:rsidR="002F7E9F">
        <w:rPr>
          <w:rFonts w:ascii="Arial" w:hAnsi="Arial" w:cs="Arial"/>
          <w:sz w:val="22"/>
          <w:lang w:val="en-US"/>
        </w:rPr>
        <w:t>rstand the policy of the school</w:t>
      </w:r>
      <w:r w:rsidRPr="0046376E">
        <w:rPr>
          <w:rFonts w:ascii="Arial" w:hAnsi="Arial" w:cs="Arial"/>
          <w:sz w:val="22"/>
          <w:lang w:val="en-US"/>
        </w:rPr>
        <w:t xml:space="preserve"> and to apply it consistently and fairly.</w:t>
      </w:r>
    </w:p>
    <w:p w:rsidR="0046376E" w:rsidRPr="0046376E" w:rsidRDefault="0046376E" w:rsidP="0046376E">
      <w:pPr>
        <w:rPr>
          <w:rFonts w:ascii="Arial" w:hAnsi="Arial" w:cs="Arial"/>
          <w:sz w:val="22"/>
          <w:lang w:val="en-US"/>
        </w:rPr>
      </w:pPr>
    </w:p>
    <w:p w:rsidR="0046376E" w:rsidRPr="0046376E" w:rsidRDefault="0046376E" w:rsidP="0046376E">
      <w:pPr>
        <w:numPr>
          <w:ilvl w:val="0"/>
          <w:numId w:val="15"/>
        </w:numPr>
        <w:rPr>
          <w:rFonts w:ascii="Arial" w:hAnsi="Arial" w:cs="Arial"/>
          <w:sz w:val="22"/>
          <w:lang w:val="en-US"/>
        </w:rPr>
      </w:pPr>
      <w:r w:rsidRPr="0046376E">
        <w:rPr>
          <w:rFonts w:ascii="Arial" w:hAnsi="Arial" w:cs="Arial"/>
          <w:sz w:val="22"/>
        </w:rPr>
        <w:t xml:space="preserve">To ensure appropriate behaviour and language throughout the </w:t>
      </w:r>
      <w:r w:rsidR="002F7E9F">
        <w:rPr>
          <w:rFonts w:ascii="Arial" w:hAnsi="Arial" w:cs="Arial"/>
          <w:sz w:val="22"/>
        </w:rPr>
        <w:t>school</w:t>
      </w:r>
    </w:p>
    <w:p w:rsidR="0046376E" w:rsidRPr="0046376E" w:rsidRDefault="0046376E" w:rsidP="0046376E">
      <w:pPr>
        <w:numPr>
          <w:ilvl w:val="0"/>
          <w:numId w:val="15"/>
        </w:numPr>
        <w:rPr>
          <w:rFonts w:ascii="Arial" w:hAnsi="Arial" w:cs="Arial"/>
          <w:sz w:val="22"/>
          <w:lang w:val="en-US"/>
        </w:rPr>
      </w:pPr>
      <w:r w:rsidRPr="0046376E">
        <w:rPr>
          <w:rFonts w:ascii="Arial" w:hAnsi="Arial" w:cs="Arial"/>
          <w:sz w:val="22"/>
        </w:rPr>
        <w:t>To encourage and praise greater effort in both work and behaviour</w:t>
      </w:r>
    </w:p>
    <w:p w:rsidR="002F7E9F" w:rsidRDefault="0046376E" w:rsidP="0046376E">
      <w:pPr>
        <w:numPr>
          <w:ilvl w:val="0"/>
          <w:numId w:val="15"/>
        </w:numPr>
        <w:rPr>
          <w:rFonts w:ascii="Arial" w:hAnsi="Arial" w:cs="Arial"/>
          <w:sz w:val="22"/>
          <w:lang w:val="en-US"/>
        </w:rPr>
      </w:pPr>
      <w:r w:rsidRPr="002F7E9F">
        <w:rPr>
          <w:rFonts w:ascii="Arial" w:hAnsi="Arial" w:cs="Arial"/>
          <w:sz w:val="22"/>
          <w:lang w:val="en-US"/>
        </w:rPr>
        <w:t xml:space="preserve">To ensure a whole </w:t>
      </w:r>
      <w:r w:rsidR="002F7E9F" w:rsidRPr="002F7E9F">
        <w:rPr>
          <w:rFonts w:ascii="Arial" w:hAnsi="Arial" w:cs="Arial"/>
          <w:sz w:val="22"/>
          <w:lang w:val="en-US"/>
        </w:rPr>
        <w:t>School</w:t>
      </w:r>
      <w:r w:rsidRPr="002F7E9F">
        <w:rPr>
          <w:rFonts w:ascii="Arial" w:hAnsi="Arial" w:cs="Arial"/>
          <w:sz w:val="22"/>
          <w:lang w:val="en-US"/>
        </w:rPr>
        <w:t xml:space="preserve"> approach to </w:t>
      </w:r>
      <w:r w:rsidR="002F7E9F" w:rsidRPr="002F7E9F">
        <w:rPr>
          <w:rFonts w:ascii="Arial" w:hAnsi="Arial" w:cs="Arial"/>
          <w:sz w:val="22"/>
          <w:lang w:val="en-US"/>
        </w:rPr>
        <w:t xml:space="preserve">behavior management </w:t>
      </w:r>
      <w:r w:rsidRPr="002F7E9F">
        <w:rPr>
          <w:rFonts w:ascii="Arial" w:hAnsi="Arial" w:cs="Arial"/>
          <w:sz w:val="22"/>
          <w:lang w:val="en-US"/>
        </w:rPr>
        <w:t>is used and approved by all the staff</w:t>
      </w:r>
      <w:r w:rsidR="002F7E9F" w:rsidRPr="002F7E9F">
        <w:rPr>
          <w:rFonts w:ascii="Arial" w:hAnsi="Arial" w:cs="Arial"/>
          <w:sz w:val="22"/>
          <w:lang w:val="en-US"/>
        </w:rPr>
        <w:t>,</w:t>
      </w:r>
      <w:r w:rsidR="002F7E9F">
        <w:rPr>
          <w:rFonts w:ascii="Arial" w:hAnsi="Arial" w:cs="Arial"/>
          <w:sz w:val="22"/>
          <w:lang w:val="en-US"/>
        </w:rPr>
        <w:t xml:space="preserve"> teaching and non-teaching.</w:t>
      </w:r>
    </w:p>
    <w:p w:rsidR="0046376E" w:rsidRPr="002F7E9F" w:rsidRDefault="002F7E9F" w:rsidP="0046376E">
      <w:pPr>
        <w:numPr>
          <w:ilvl w:val="0"/>
          <w:numId w:val="15"/>
        </w:numPr>
        <w:rPr>
          <w:rFonts w:ascii="Arial" w:hAnsi="Arial" w:cs="Arial"/>
          <w:sz w:val="22"/>
          <w:lang w:val="en-US"/>
        </w:rPr>
      </w:pPr>
      <w:r>
        <w:rPr>
          <w:rFonts w:ascii="Arial" w:hAnsi="Arial" w:cs="Arial"/>
          <w:sz w:val="22"/>
          <w:lang w:val="en-US"/>
        </w:rPr>
        <w:t xml:space="preserve">To ensure that </w:t>
      </w:r>
      <w:proofErr w:type="spellStart"/>
      <w:r>
        <w:rPr>
          <w:rFonts w:ascii="Arial" w:hAnsi="Arial" w:cs="Arial"/>
          <w:sz w:val="22"/>
          <w:lang w:val="en-US"/>
        </w:rPr>
        <w:t>carers</w:t>
      </w:r>
      <w:proofErr w:type="spellEnd"/>
      <w:r w:rsidR="0046376E" w:rsidRPr="002F7E9F">
        <w:rPr>
          <w:rFonts w:ascii="Arial" w:hAnsi="Arial" w:cs="Arial"/>
          <w:sz w:val="22"/>
          <w:lang w:val="en-US"/>
        </w:rPr>
        <w:t xml:space="preserve"> are informed and are aware of the </w:t>
      </w:r>
      <w:r>
        <w:rPr>
          <w:rFonts w:ascii="Arial" w:hAnsi="Arial" w:cs="Arial"/>
          <w:sz w:val="22"/>
          <w:lang w:val="en-US"/>
        </w:rPr>
        <w:t xml:space="preserve">school </w:t>
      </w:r>
      <w:r w:rsidR="0046376E" w:rsidRPr="002F7E9F">
        <w:rPr>
          <w:rFonts w:ascii="Arial" w:hAnsi="Arial" w:cs="Arial"/>
          <w:sz w:val="22"/>
          <w:lang w:val="en-US"/>
        </w:rPr>
        <w:t>disciplinary procedures</w:t>
      </w:r>
      <w:r>
        <w:rPr>
          <w:rFonts w:ascii="Arial" w:hAnsi="Arial" w:cs="Arial"/>
          <w:sz w:val="22"/>
          <w:lang w:val="en-US"/>
        </w:rPr>
        <w:t xml:space="preserve"> and behavior management approach.</w:t>
      </w:r>
    </w:p>
    <w:p w:rsidR="006D52BF" w:rsidRDefault="0046376E" w:rsidP="0046376E">
      <w:pPr>
        <w:numPr>
          <w:ilvl w:val="0"/>
          <w:numId w:val="15"/>
        </w:numPr>
        <w:rPr>
          <w:rFonts w:ascii="Arial" w:hAnsi="Arial" w:cs="Arial"/>
          <w:sz w:val="22"/>
          <w:lang w:val="en-US"/>
        </w:rPr>
      </w:pPr>
      <w:r w:rsidRPr="006D52BF">
        <w:rPr>
          <w:rFonts w:ascii="Arial" w:hAnsi="Arial" w:cs="Arial"/>
          <w:sz w:val="22"/>
          <w:lang w:val="en-US"/>
        </w:rPr>
        <w:t xml:space="preserve">To provide a system of rewards to encourage good </w:t>
      </w:r>
      <w:proofErr w:type="spellStart"/>
      <w:r w:rsidRPr="006D52BF">
        <w:rPr>
          <w:rFonts w:ascii="Arial" w:hAnsi="Arial" w:cs="Arial"/>
          <w:sz w:val="22"/>
          <w:lang w:val="en-US"/>
        </w:rPr>
        <w:t>behaviour</w:t>
      </w:r>
      <w:proofErr w:type="spellEnd"/>
      <w:r w:rsidRPr="006D52BF">
        <w:rPr>
          <w:rFonts w:ascii="Arial" w:hAnsi="Arial" w:cs="Arial"/>
          <w:sz w:val="22"/>
          <w:lang w:val="en-US"/>
        </w:rPr>
        <w:t xml:space="preserve"> and to try and reverse continuous and ha</w:t>
      </w:r>
      <w:r w:rsidR="002F7E9F" w:rsidRPr="006D52BF">
        <w:rPr>
          <w:rFonts w:ascii="Arial" w:hAnsi="Arial" w:cs="Arial"/>
          <w:sz w:val="22"/>
          <w:lang w:val="en-US"/>
        </w:rPr>
        <w:t xml:space="preserve">bitual </w:t>
      </w:r>
      <w:r w:rsidR="006D52BF">
        <w:rPr>
          <w:rFonts w:ascii="Arial" w:hAnsi="Arial" w:cs="Arial"/>
          <w:sz w:val="22"/>
          <w:lang w:val="en-US"/>
        </w:rPr>
        <w:t xml:space="preserve">negative </w:t>
      </w:r>
      <w:proofErr w:type="spellStart"/>
      <w:r w:rsidR="006D52BF">
        <w:rPr>
          <w:rFonts w:ascii="Arial" w:hAnsi="Arial" w:cs="Arial"/>
          <w:sz w:val="22"/>
          <w:lang w:val="en-US"/>
        </w:rPr>
        <w:t>behaviours</w:t>
      </w:r>
      <w:proofErr w:type="spellEnd"/>
      <w:r w:rsidR="006D52BF">
        <w:rPr>
          <w:rFonts w:ascii="Arial" w:hAnsi="Arial" w:cs="Arial"/>
          <w:sz w:val="22"/>
          <w:lang w:val="en-US"/>
        </w:rPr>
        <w:t>.</w:t>
      </w:r>
    </w:p>
    <w:p w:rsidR="0046376E" w:rsidRDefault="0046376E" w:rsidP="0046376E">
      <w:pPr>
        <w:numPr>
          <w:ilvl w:val="0"/>
          <w:numId w:val="15"/>
        </w:numPr>
        <w:rPr>
          <w:rFonts w:ascii="Arial" w:hAnsi="Arial" w:cs="Arial"/>
          <w:sz w:val="22"/>
          <w:lang w:val="en-US"/>
        </w:rPr>
      </w:pPr>
      <w:r w:rsidRPr="006D52BF">
        <w:rPr>
          <w:rFonts w:ascii="Arial" w:hAnsi="Arial" w:cs="Arial"/>
          <w:sz w:val="22"/>
          <w:lang w:val="en-US"/>
        </w:rPr>
        <w:t xml:space="preserve">To ensure a safe, caring and happy </w:t>
      </w:r>
      <w:r w:rsidR="002F7E9F" w:rsidRPr="006D52BF">
        <w:rPr>
          <w:rFonts w:ascii="Arial" w:hAnsi="Arial" w:cs="Arial"/>
          <w:sz w:val="22"/>
          <w:lang w:val="en-US"/>
        </w:rPr>
        <w:t>School</w:t>
      </w:r>
    </w:p>
    <w:p w:rsidR="006D52BF" w:rsidRPr="006D52BF" w:rsidRDefault="006D52BF" w:rsidP="0046376E">
      <w:pPr>
        <w:numPr>
          <w:ilvl w:val="0"/>
          <w:numId w:val="15"/>
        </w:numPr>
        <w:rPr>
          <w:rFonts w:ascii="Arial" w:hAnsi="Arial" w:cs="Arial"/>
          <w:sz w:val="22"/>
          <w:lang w:val="en-US"/>
        </w:rPr>
      </w:pPr>
      <w:r>
        <w:rPr>
          <w:rFonts w:ascii="Arial" w:hAnsi="Arial" w:cs="Arial"/>
          <w:sz w:val="22"/>
          <w:lang w:val="en-US"/>
        </w:rPr>
        <w:t>To consistently reinforce Fundamental British Values (FBV)</w:t>
      </w:r>
    </w:p>
    <w:p w:rsidR="0046376E" w:rsidRPr="0046376E" w:rsidRDefault="0046376E" w:rsidP="0046376E">
      <w:pPr>
        <w:numPr>
          <w:ilvl w:val="0"/>
          <w:numId w:val="15"/>
        </w:numPr>
        <w:rPr>
          <w:rFonts w:ascii="Arial" w:hAnsi="Arial" w:cs="Arial"/>
          <w:sz w:val="22"/>
          <w:lang w:val="en-US"/>
        </w:rPr>
      </w:pPr>
      <w:r w:rsidRPr="0046376E">
        <w:rPr>
          <w:rFonts w:ascii="Arial" w:hAnsi="Arial" w:cs="Arial"/>
          <w:sz w:val="22"/>
          <w:lang w:val="en-US"/>
        </w:rPr>
        <w:t>To promote good citizenship</w:t>
      </w:r>
    </w:p>
    <w:p w:rsidR="0046376E" w:rsidRPr="0046376E" w:rsidRDefault="0046376E" w:rsidP="0046376E">
      <w:pPr>
        <w:numPr>
          <w:ilvl w:val="0"/>
          <w:numId w:val="15"/>
        </w:numPr>
        <w:rPr>
          <w:rFonts w:ascii="Arial" w:hAnsi="Arial" w:cs="Arial"/>
          <w:sz w:val="22"/>
          <w:lang w:val="en-US"/>
        </w:rPr>
      </w:pPr>
      <w:r w:rsidRPr="0046376E">
        <w:rPr>
          <w:rFonts w:ascii="Arial" w:hAnsi="Arial" w:cs="Arial"/>
          <w:sz w:val="22"/>
          <w:lang w:val="en-US"/>
        </w:rPr>
        <w:t>To promote self discipline</w:t>
      </w:r>
    </w:p>
    <w:p w:rsidR="0046376E" w:rsidRPr="0046376E" w:rsidRDefault="0046376E" w:rsidP="0046376E">
      <w:pPr>
        <w:numPr>
          <w:ilvl w:val="0"/>
          <w:numId w:val="15"/>
        </w:numPr>
        <w:rPr>
          <w:rFonts w:ascii="Arial" w:hAnsi="Arial" w:cs="Arial"/>
          <w:sz w:val="22"/>
          <w:lang w:val="en-US"/>
        </w:rPr>
      </w:pPr>
      <w:r w:rsidRPr="0046376E">
        <w:rPr>
          <w:rFonts w:ascii="Arial" w:hAnsi="Arial" w:cs="Arial"/>
          <w:sz w:val="22"/>
          <w:lang w:val="en-US"/>
        </w:rPr>
        <w:t>To prevent bullying</w:t>
      </w:r>
    </w:p>
    <w:p w:rsidR="00327198" w:rsidRPr="00B01BFD" w:rsidRDefault="00327198" w:rsidP="008B7A4B">
      <w:pPr>
        <w:ind w:right="114"/>
        <w:rPr>
          <w:rFonts w:ascii="Corbel" w:hAnsi="Corbel" w:cs="Tahoma"/>
          <w:sz w:val="22"/>
          <w:szCs w:val="22"/>
        </w:rPr>
      </w:pPr>
    </w:p>
    <w:p w:rsidR="008B7A4B" w:rsidRDefault="008B7A4B" w:rsidP="008B7A4B">
      <w:pPr>
        <w:ind w:right="114"/>
        <w:rPr>
          <w:rFonts w:ascii="Arial" w:hAnsi="Arial" w:cs="Arial"/>
          <w:sz w:val="22"/>
          <w:szCs w:val="22"/>
        </w:rPr>
      </w:pPr>
      <w:r w:rsidRPr="006E667E">
        <w:rPr>
          <w:rFonts w:ascii="Arial" w:hAnsi="Arial" w:cs="Arial"/>
          <w:sz w:val="22"/>
          <w:szCs w:val="22"/>
        </w:rPr>
        <w:t xml:space="preserve">Our Policy:   </w:t>
      </w:r>
    </w:p>
    <w:p w:rsidR="006D52BF" w:rsidRPr="006E667E" w:rsidRDefault="006D52BF" w:rsidP="008B7A4B">
      <w:pPr>
        <w:ind w:right="114"/>
        <w:rPr>
          <w:rFonts w:ascii="Arial" w:hAnsi="Arial" w:cs="Arial"/>
          <w:sz w:val="22"/>
          <w:szCs w:val="22"/>
        </w:rPr>
      </w:pPr>
    </w:p>
    <w:p w:rsidR="008B7A4B" w:rsidRPr="006E667E" w:rsidRDefault="00B92B2B" w:rsidP="00453B06">
      <w:pPr>
        <w:numPr>
          <w:ilvl w:val="0"/>
          <w:numId w:val="11"/>
        </w:numPr>
        <w:ind w:right="114"/>
        <w:rPr>
          <w:rFonts w:ascii="Arial" w:hAnsi="Arial" w:cs="Arial"/>
          <w:sz w:val="22"/>
          <w:szCs w:val="22"/>
        </w:rPr>
      </w:pPr>
      <w:r w:rsidRPr="006E667E">
        <w:rPr>
          <w:rFonts w:ascii="Arial" w:hAnsi="Arial" w:cs="Arial"/>
          <w:sz w:val="22"/>
          <w:szCs w:val="22"/>
        </w:rPr>
        <w:t xml:space="preserve">Aims to articulate the central values, rights and responsibilities which underpin the management </w:t>
      </w:r>
      <w:r w:rsidR="00151FAD" w:rsidRPr="006E667E">
        <w:rPr>
          <w:rFonts w:ascii="Arial" w:hAnsi="Arial" w:cs="Arial"/>
          <w:sz w:val="22"/>
          <w:szCs w:val="22"/>
        </w:rPr>
        <w:t xml:space="preserve">and development </w:t>
      </w:r>
      <w:r w:rsidRPr="006E667E">
        <w:rPr>
          <w:rFonts w:ascii="Arial" w:hAnsi="Arial" w:cs="Arial"/>
          <w:sz w:val="22"/>
          <w:szCs w:val="22"/>
        </w:rPr>
        <w:t>of student behaviour within our school.</w:t>
      </w:r>
    </w:p>
    <w:p w:rsidR="008B7A4B" w:rsidRPr="006E667E" w:rsidRDefault="00B25165" w:rsidP="00453B06">
      <w:pPr>
        <w:numPr>
          <w:ilvl w:val="0"/>
          <w:numId w:val="11"/>
        </w:numPr>
        <w:ind w:right="114"/>
        <w:rPr>
          <w:rFonts w:ascii="Arial" w:hAnsi="Arial" w:cs="Arial"/>
          <w:sz w:val="22"/>
          <w:szCs w:val="22"/>
        </w:rPr>
      </w:pPr>
      <w:r w:rsidRPr="006E667E">
        <w:rPr>
          <w:rFonts w:ascii="Arial" w:hAnsi="Arial" w:cs="Arial"/>
          <w:sz w:val="22"/>
          <w:szCs w:val="22"/>
        </w:rPr>
        <w:t xml:space="preserve">Is based on the principles of </w:t>
      </w:r>
      <w:r w:rsidR="00327198" w:rsidRPr="006E667E">
        <w:rPr>
          <w:rFonts w:ascii="Arial" w:hAnsi="Arial" w:cs="Arial"/>
          <w:sz w:val="22"/>
          <w:szCs w:val="22"/>
        </w:rPr>
        <w:t>Restorative Approaches</w:t>
      </w:r>
      <w:r w:rsidR="00B92B2B" w:rsidRPr="006E667E">
        <w:rPr>
          <w:rFonts w:ascii="Arial" w:hAnsi="Arial" w:cs="Arial"/>
          <w:sz w:val="22"/>
          <w:szCs w:val="22"/>
        </w:rPr>
        <w:t xml:space="preserve">. The </w:t>
      </w:r>
      <w:r w:rsidR="00201CF5" w:rsidRPr="006E667E">
        <w:rPr>
          <w:rFonts w:ascii="Arial" w:hAnsi="Arial" w:cs="Arial"/>
          <w:sz w:val="22"/>
          <w:szCs w:val="22"/>
        </w:rPr>
        <w:t xml:space="preserve">Restorative </w:t>
      </w:r>
      <w:r w:rsidR="00B92B2B" w:rsidRPr="006E667E">
        <w:rPr>
          <w:rFonts w:ascii="Arial" w:hAnsi="Arial" w:cs="Arial"/>
          <w:sz w:val="22"/>
          <w:szCs w:val="22"/>
        </w:rPr>
        <w:t xml:space="preserve">approach will provide an alternative to the belief that punishment will change behaviour and achieve compliance. </w:t>
      </w:r>
      <w:r w:rsidR="00327198" w:rsidRPr="006E667E">
        <w:rPr>
          <w:rFonts w:ascii="Arial" w:hAnsi="Arial" w:cs="Arial"/>
          <w:sz w:val="22"/>
          <w:szCs w:val="22"/>
        </w:rPr>
        <w:t xml:space="preserve">It also </w:t>
      </w:r>
      <w:r w:rsidRPr="006E667E">
        <w:rPr>
          <w:rFonts w:ascii="Arial" w:hAnsi="Arial" w:cs="Arial"/>
          <w:sz w:val="22"/>
          <w:szCs w:val="22"/>
        </w:rPr>
        <w:t>enables support for emotional and social development to be differentiated according to individuals’ needs.</w:t>
      </w:r>
    </w:p>
    <w:p w:rsidR="008B7A4B" w:rsidRPr="006E667E" w:rsidRDefault="00742AE9" w:rsidP="00453B06">
      <w:pPr>
        <w:numPr>
          <w:ilvl w:val="0"/>
          <w:numId w:val="11"/>
        </w:numPr>
        <w:ind w:right="114"/>
        <w:rPr>
          <w:rFonts w:ascii="Arial" w:hAnsi="Arial" w:cs="Arial"/>
          <w:sz w:val="22"/>
          <w:szCs w:val="22"/>
        </w:rPr>
      </w:pPr>
      <w:r w:rsidRPr="006E667E">
        <w:rPr>
          <w:rFonts w:ascii="Arial" w:hAnsi="Arial" w:cs="Arial"/>
          <w:sz w:val="22"/>
          <w:szCs w:val="22"/>
        </w:rPr>
        <w:t>Is written in the belief that an understanding, shared throughout the school</w:t>
      </w:r>
      <w:r w:rsidR="006D52BF">
        <w:rPr>
          <w:rFonts w:ascii="Arial" w:hAnsi="Arial" w:cs="Arial"/>
          <w:sz w:val="22"/>
          <w:szCs w:val="22"/>
        </w:rPr>
        <w:t xml:space="preserve"> and community</w:t>
      </w:r>
      <w:r w:rsidRPr="006E667E">
        <w:rPr>
          <w:rFonts w:ascii="Arial" w:hAnsi="Arial" w:cs="Arial"/>
          <w:sz w:val="22"/>
          <w:szCs w:val="22"/>
        </w:rPr>
        <w:t>, of principles, procedures and practices, is the most effective method of achieving a united school community of which all its members can be proud.</w:t>
      </w:r>
      <w:r w:rsidR="008B7A4B" w:rsidRPr="006E667E">
        <w:rPr>
          <w:rFonts w:ascii="Arial" w:hAnsi="Arial" w:cs="Arial"/>
          <w:sz w:val="22"/>
          <w:szCs w:val="22"/>
        </w:rPr>
        <w:t xml:space="preserve">  </w:t>
      </w:r>
    </w:p>
    <w:p w:rsidR="008B7A4B" w:rsidRPr="006E667E" w:rsidRDefault="008B7A4B" w:rsidP="00453B06">
      <w:pPr>
        <w:numPr>
          <w:ilvl w:val="0"/>
          <w:numId w:val="11"/>
        </w:numPr>
        <w:ind w:right="114"/>
        <w:rPr>
          <w:rFonts w:ascii="Arial" w:hAnsi="Arial" w:cs="Arial"/>
          <w:sz w:val="22"/>
          <w:szCs w:val="22"/>
        </w:rPr>
      </w:pPr>
      <w:r w:rsidRPr="006E667E">
        <w:rPr>
          <w:rFonts w:ascii="Arial" w:hAnsi="Arial" w:cs="Arial"/>
          <w:sz w:val="22"/>
          <w:szCs w:val="22"/>
        </w:rPr>
        <w:t>In</w:t>
      </w:r>
      <w:r w:rsidR="00703921" w:rsidRPr="006E667E">
        <w:rPr>
          <w:rFonts w:ascii="Arial" w:hAnsi="Arial" w:cs="Arial"/>
          <w:sz w:val="22"/>
          <w:szCs w:val="22"/>
        </w:rPr>
        <w:t>corporate</w:t>
      </w:r>
      <w:r w:rsidRPr="006E667E">
        <w:rPr>
          <w:rFonts w:ascii="Arial" w:hAnsi="Arial" w:cs="Arial"/>
          <w:sz w:val="22"/>
          <w:szCs w:val="22"/>
        </w:rPr>
        <w:t>s</w:t>
      </w:r>
      <w:r w:rsidR="00703921" w:rsidRPr="006E667E">
        <w:rPr>
          <w:rFonts w:ascii="Arial" w:hAnsi="Arial" w:cs="Arial"/>
          <w:sz w:val="22"/>
          <w:szCs w:val="22"/>
        </w:rPr>
        <w:t xml:space="preserve"> the requirements of the Prevent Duty into this and other policies.</w:t>
      </w:r>
    </w:p>
    <w:p w:rsidR="00703921" w:rsidRPr="006E667E" w:rsidRDefault="008B7A4B" w:rsidP="00453B06">
      <w:pPr>
        <w:numPr>
          <w:ilvl w:val="0"/>
          <w:numId w:val="11"/>
        </w:numPr>
        <w:ind w:right="114"/>
        <w:rPr>
          <w:rFonts w:ascii="Arial" w:hAnsi="Arial" w:cs="Arial"/>
          <w:sz w:val="22"/>
          <w:szCs w:val="22"/>
        </w:rPr>
      </w:pPr>
      <w:r w:rsidRPr="006E667E">
        <w:rPr>
          <w:rFonts w:ascii="Arial" w:hAnsi="Arial" w:cs="Arial"/>
          <w:sz w:val="22"/>
          <w:szCs w:val="22"/>
        </w:rPr>
        <w:t>R</w:t>
      </w:r>
      <w:r w:rsidR="003D0F56" w:rsidRPr="006E667E">
        <w:rPr>
          <w:rFonts w:ascii="Arial" w:hAnsi="Arial" w:cs="Arial"/>
          <w:sz w:val="22"/>
          <w:szCs w:val="22"/>
        </w:rPr>
        <w:t xml:space="preserve">eflects the </w:t>
      </w:r>
      <w:r w:rsidR="00703921" w:rsidRPr="006E667E">
        <w:rPr>
          <w:rFonts w:ascii="Arial" w:hAnsi="Arial" w:cs="Arial"/>
          <w:sz w:val="22"/>
          <w:szCs w:val="22"/>
        </w:rPr>
        <w:t>SMSC</w:t>
      </w:r>
      <w:r w:rsidR="003D0F56" w:rsidRPr="006E667E">
        <w:rPr>
          <w:rFonts w:ascii="Arial" w:hAnsi="Arial" w:cs="Arial"/>
          <w:sz w:val="22"/>
          <w:szCs w:val="22"/>
        </w:rPr>
        <w:t xml:space="preserve"> agenda</w:t>
      </w:r>
      <w:r w:rsidR="000B2503" w:rsidRPr="006E667E">
        <w:rPr>
          <w:rFonts w:ascii="Arial" w:hAnsi="Arial" w:cs="Arial"/>
          <w:sz w:val="22"/>
          <w:szCs w:val="22"/>
        </w:rPr>
        <w:t xml:space="preserve"> and promotes British Values.</w:t>
      </w:r>
    </w:p>
    <w:p w:rsidR="00AC0910" w:rsidRPr="00B01BFD" w:rsidRDefault="00AC0910" w:rsidP="005F70DF">
      <w:pPr>
        <w:ind w:right="114"/>
        <w:rPr>
          <w:rFonts w:ascii="Corbel" w:hAnsi="Corbel" w:cs="Tahoma"/>
          <w:sz w:val="22"/>
          <w:szCs w:val="22"/>
        </w:rPr>
      </w:pPr>
    </w:p>
    <w:p w:rsidR="00AC0910" w:rsidRDefault="00AC0910"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Default="00017F37" w:rsidP="005F70DF">
      <w:pPr>
        <w:ind w:right="114"/>
        <w:rPr>
          <w:rFonts w:ascii="Corbel" w:hAnsi="Corbel" w:cs="Tahoma"/>
          <w:sz w:val="22"/>
          <w:szCs w:val="22"/>
        </w:rPr>
      </w:pPr>
    </w:p>
    <w:p w:rsidR="00017F37" w:rsidRPr="00B01BFD" w:rsidRDefault="00017F37" w:rsidP="005F70DF">
      <w:pPr>
        <w:ind w:right="114"/>
        <w:rPr>
          <w:rFonts w:ascii="Corbel" w:hAnsi="Corbel" w:cs="Tahoma"/>
          <w:sz w:val="22"/>
          <w:szCs w:val="22"/>
        </w:rPr>
      </w:pPr>
    </w:p>
    <w:p w:rsidR="00742AE9" w:rsidRPr="00017F37" w:rsidRDefault="00742AE9" w:rsidP="005F70DF">
      <w:pPr>
        <w:pStyle w:val="Heading5"/>
        <w:ind w:right="114"/>
        <w:rPr>
          <w:rFonts w:ascii="Arial" w:hAnsi="Arial" w:cs="Arial"/>
          <w:sz w:val="22"/>
          <w:szCs w:val="22"/>
          <w:u w:val="none"/>
        </w:rPr>
      </w:pPr>
      <w:r w:rsidRPr="00017F37">
        <w:rPr>
          <w:rFonts w:ascii="Arial" w:hAnsi="Arial" w:cs="Arial"/>
          <w:sz w:val="22"/>
          <w:szCs w:val="22"/>
          <w:u w:val="none"/>
        </w:rPr>
        <w:t>PHILOSOPHY</w:t>
      </w:r>
    </w:p>
    <w:p w:rsidR="00742AE9" w:rsidRPr="00017F37" w:rsidRDefault="00742AE9" w:rsidP="005F70DF">
      <w:pPr>
        <w:ind w:right="114"/>
        <w:rPr>
          <w:rFonts w:ascii="Arial" w:hAnsi="Arial" w:cs="Arial"/>
          <w:sz w:val="22"/>
          <w:szCs w:val="22"/>
        </w:rPr>
      </w:pPr>
    </w:p>
    <w:p w:rsidR="00742AE9" w:rsidRPr="00017F37" w:rsidRDefault="00742AE9" w:rsidP="005F70DF">
      <w:pPr>
        <w:ind w:left="720" w:right="114" w:hanging="720"/>
        <w:rPr>
          <w:rFonts w:ascii="Arial" w:hAnsi="Arial" w:cs="Arial"/>
          <w:sz w:val="22"/>
          <w:szCs w:val="22"/>
        </w:rPr>
      </w:pPr>
      <w:r w:rsidRPr="00017F37">
        <w:rPr>
          <w:rFonts w:ascii="Arial" w:hAnsi="Arial" w:cs="Arial"/>
          <w:sz w:val="22"/>
          <w:szCs w:val="22"/>
        </w:rPr>
        <w:t>1.</w:t>
      </w:r>
      <w:r w:rsidRPr="00017F37">
        <w:rPr>
          <w:rFonts w:ascii="Arial" w:hAnsi="Arial" w:cs="Arial"/>
          <w:sz w:val="22"/>
          <w:szCs w:val="22"/>
        </w:rPr>
        <w:tab/>
        <w:t>We believe that good behaviour is an integral part of the learning process.  Individual students have the right to work and develop in an atmosphere of respect, trust, security, honesty and openness</w:t>
      </w:r>
      <w:r w:rsidR="008B7A4B" w:rsidRPr="00017F37">
        <w:rPr>
          <w:rFonts w:ascii="Arial" w:hAnsi="Arial" w:cs="Arial"/>
          <w:sz w:val="22"/>
          <w:szCs w:val="22"/>
        </w:rPr>
        <w:t>:</w:t>
      </w:r>
      <w:r w:rsidRPr="00017F37">
        <w:rPr>
          <w:rFonts w:ascii="Arial" w:hAnsi="Arial" w:cs="Arial"/>
          <w:sz w:val="22"/>
          <w:szCs w:val="22"/>
        </w:rPr>
        <w:t xml:space="preserve"> where positive relationships are valued within the school and the wider community.</w:t>
      </w:r>
    </w:p>
    <w:p w:rsidR="00742AE9" w:rsidRPr="00017F37" w:rsidRDefault="00742AE9" w:rsidP="005F70DF">
      <w:pPr>
        <w:ind w:right="114"/>
        <w:rPr>
          <w:rFonts w:ascii="Arial" w:hAnsi="Arial" w:cs="Arial"/>
          <w:sz w:val="22"/>
          <w:szCs w:val="22"/>
        </w:rPr>
      </w:pPr>
    </w:p>
    <w:p w:rsidR="00742AE9" w:rsidRPr="00017F37" w:rsidRDefault="00742AE9" w:rsidP="005F70DF">
      <w:pPr>
        <w:ind w:right="114"/>
        <w:rPr>
          <w:rFonts w:ascii="Arial" w:hAnsi="Arial" w:cs="Arial"/>
          <w:sz w:val="22"/>
          <w:szCs w:val="22"/>
        </w:rPr>
      </w:pPr>
      <w:r w:rsidRPr="00017F37">
        <w:rPr>
          <w:rFonts w:ascii="Arial" w:hAnsi="Arial" w:cs="Arial"/>
          <w:sz w:val="22"/>
          <w:szCs w:val="22"/>
        </w:rPr>
        <w:t>2.</w:t>
      </w:r>
      <w:r w:rsidRPr="00017F37">
        <w:rPr>
          <w:rFonts w:ascii="Arial" w:hAnsi="Arial" w:cs="Arial"/>
          <w:sz w:val="22"/>
          <w:szCs w:val="22"/>
        </w:rPr>
        <w:tab/>
        <w:t>The key elements in this philosophy are:</w:t>
      </w:r>
    </w:p>
    <w:p w:rsidR="00742AE9" w:rsidRPr="00017F37" w:rsidRDefault="00742AE9" w:rsidP="00757898">
      <w:pPr>
        <w:numPr>
          <w:ilvl w:val="0"/>
          <w:numId w:val="12"/>
        </w:numPr>
        <w:ind w:right="114" w:hanging="11"/>
        <w:rPr>
          <w:rFonts w:ascii="Arial" w:hAnsi="Arial" w:cs="Arial"/>
          <w:sz w:val="22"/>
          <w:szCs w:val="22"/>
        </w:rPr>
      </w:pPr>
      <w:r w:rsidRPr="00017F37">
        <w:rPr>
          <w:rFonts w:ascii="Arial" w:hAnsi="Arial" w:cs="Arial"/>
          <w:sz w:val="22"/>
          <w:szCs w:val="22"/>
        </w:rPr>
        <w:t>Clear, shared learning goals;</w:t>
      </w:r>
    </w:p>
    <w:p w:rsidR="00742AE9" w:rsidRPr="00017F37" w:rsidRDefault="00742AE9" w:rsidP="00757898">
      <w:pPr>
        <w:numPr>
          <w:ilvl w:val="0"/>
          <w:numId w:val="12"/>
        </w:numPr>
        <w:ind w:right="114" w:hanging="11"/>
        <w:rPr>
          <w:rFonts w:ascii="Arial" w:hAnsi="Arial" w:cs="Arial"/>
          <w:sz w:val="22"/>
          <w:szCs w:val="22"/>
        </w:rPr>
      </w:pPr>
      <w:r w:rsidRPr="00017F37">
        <w:rPr>
          <w:rFonts w:ascii="Arial" w:hAnsi="Arial" w:cs="Arial"/>
          <w:sz w:val="22"/>
          <w:szCs w:val="22"/>
        </w:rPr>
        <w:t>Creation of a safe and caring environment;</w:t>
      </w:r>
    </w:p>
    <w:p w:rsidR="00742AE9" w:rsidRPr="00017F37" w:rsidRDefault="00742AE9" w:rsidP="00757898">
      <w:pPr>
        <w:numPr>
          <w:ilvl w:val="0"/>
          <w:numId w:val="12"/>
        </w:numPr>
        <w:ind w:right="114" w:hanging="11"/>
        <w:rPr>
          <w:rFonts w:ascii="Arial" w:hAnsi="Arial" w:cs="Arial"/>
          <w:sz w:val="22"/>
          <w:szCs w:val="22"/>
        </w:rPr>
      </w:pPr>
      <w:r w:rsidRPr="00017F37">
        <w:rPr>
          <w:rFonts w:ascii="Arial" w:hAnsi="Arial" w:cs="Arial"/>
          <w:sz w:val="22"/>
          <w:szCs w:val="22"/>
        </w:rPr>
        <w:t>Enabling, recognising and celebrating individual achievement;</w:t>
      </w:r>
    </w:p>
    <w:p w:rsidR="00742AE9" w:rsidRPr="00017F37" w:rsidRDefault="00742AE9" w:rsidP="00757898">
      <w:pPr>
        <w:numPr>
          <w:ilvl w:val="0"/>
          <w:numId w:val="12"/>
        </w:numPr>
        <w:ind w:right="114" w:hanging="11"/>
        <w:rPr>
          <w:rFonts w:ascii="Arial" w:hAnsi="Arial" w:cs="Arial"/>
          <w:sz w:val="22"/>
          <w:szCs w:val="22"/>
        </w:rPr>
      </w:pPr>
      <w:r w:rsidRPr="00017F37">
        <w:rPr>
          <w:rFonts w:ascii="Arial" w:hAnsi="Arial" w:cs="Arial"/>
          <w:sz w:val="22"/>
          <w:szCs w:val="22"/>
        </w:rPr>
        <w:t>Tolerance and understanding of others.</w:t>
      </w:r>
    </w:p>
    <w:p w:rsidR="00742AE9" w:rsidRPr="00017F37" w:rsidRDefault="00742AE9" w:rsidP="005F70DF">
      <w:pPr>
        <w:ind w:left="360" w:right="114"/>
        <w:rPr>
          <w:rFonts w:ascii="Arial" w:hAnsi="Arial" w:cs="Arial"/>
          <w:sz w:val="22"/>
          <w:szCs w:val="22"/>
        </w:rPr>
      </w:pPr>
    </w:p>
    <w:p w:rsidR="00742AE9" w:rsidRPr="00017F37" w:rsidRDefault="00742AE9" w:rsidP="005F70DF">
      <w:pPr>
        <w:pStyle w:val="BodyTextIndent"/>
        <w:ind w:right="114"/>
        <w:rPr>
          <w:rFonts w:ascii="Arial" w:hAnsi="Arial" w:cs="Arial"/>
          <w:sz w:val="22"/>
          <w:szCs w:val="22"/>
        </w:rPr>
      </w:pPr>
      <w:r w:rsidRPr="00017F37">
        <w:rPr>
          <w:rFonts w:ascii="Arial" w:hAnsi="Arial" w:cs="Arial"/>
          <w:sz w:val="22"/>
          <w:szCs w:val="22"/>
        </w:rPr>
        <w:t>3.</w:t>
      </w:r>
      <w:r w:rsidRPr="00017F37">
        <w:rPr>
          <w:rFonts w:ascii="Arial" w:hAnsi="Arial" w:cs="Arial"/>
          <w:sz w:val="22"/>
          <w:szCs w:val="22"/>
        </w:rPr>
        <w:tab/>
        <w:t>Positive relationships (between students, their peers and adults) are integral to the effective implementation of this policy.</w:t>
      </w:r>
    </w:p>
    <w:p w:rsidR="000B3453" w:rsidRPr="00017F37" w:rsidRDefault="000B3453" w:rsidP="005F70DF">
      <w:pPr>
        <w:ind w:right="114"/>
        <w:rPr>
          <w:rFonts w:ascii="Arial" w:hAnsi="Arial" w:cs="Arial"/>
          <w:sz w:val="22"/>
          <w:szCs w:val="22"/>
        </w:rPr>
      </w:pPr>
    </w:p>
    <w:p w:rsidR="00742AE9" w:rsidRPr="00017F37" w:rsidRDefault="000B3453" w:rsidP="005F70DF">
      <w:pPr>
        <w:ind w:left="720" w:right="114" w:hanging="720"/>
        <w:rPr>
          <w:rFonts w:ascii="Arial" w:hAnsi="Arial" w:cs="Arial"/>
          <w:sz w:val="22"/>
          <w:szCs w:val="22"/>
        </w:rPr>
      </w:pPr>
      <w:r w:rsidRPr="00017F37">
        <w:rPr>
          <w:rFonts w:ascii="Arial" w:hAnsi="Arial" w:cs="Arial"/>
          <w:sz w:val="22"/>
          <w:szCs w:val="22"/>
        </w:rPr>
        <w:t>4.</w:t>
      </w:r>
      <w:r w:rsidRPr="00017F37">
        <w:rPr>
          <w:rFonts w:ascii="Arial" w:hAnsi="Arial" w:cs="Arial"/>
          <w:sz w:val="22"/>
          <w:szCs w:val="22"/>
        </w:rPr>
        <w:tab/>
      </w:r>
      <w:r w:rsidR="00A963B0" w:rsidRPr="00017F37">
        <w:rPr>
          <w:rFonts w:ascii="Arial" w:hAnsi="Arial" w:cs="Arial"/>
          <w:sz w:val="22"/>
          <w:szCs w:val="22"/>
        </w:rPr>
        <w:t>In order to promote</w:t>
      </w:r>
      <w:r w:rsidR="00CB5C90" w:rsidRPr="00017F37">
        <w:rPr>
          <w:rFonts w:ascii="Arial" w:hAnsi="Arial" w:cs="Arial"/>
          <w:sz w:val="22"/>
          <w:szCs w:val="22"/>
        </w:rPr>
        <w:t xml:space="preserve"> the success of this policy, the school will endeavour to ensure an effective partnership between adults a</w:t>
      </w:r>
      <w:r w:rsidR="00A963B0" w:rsidRPr="00017F37">
        <w:rPr>
          <w:rFonts w:ascii="Arial" w:hAnsi="Arial" w:cs="Arial"/>
          <w:sz w:val="22"/>
          <w:szCs w:val="22"/>
        </w:rPr>
        <w:t xml:space="preserve">t </w:t>
      </w:r>
      <w:r w:rsidR="00CB5C90" w:rsidRPr="00017F37">
        <w:rPr>
          <w:rFonts w:ascii="Arial" w:hAnsi="Arial" w:cs="Arial"/>
          <w:sz w:val="22"/>
          <w:szCs w:val="22"/>
        </w:rPr>
        <w:t>home and at school.</w:t>
      </w:r>
    </w:p>
    <w:p w:rsidR="00DC4F82" w:rsidRPr="00017F37" w:rsidRDefault="00DC4F82" w:rsidP="005F70DF">
      <w:pPr>
        <w:ind w:left="720" w:right="114" w:hanging="720"/>
        <w:rPr>
          <w:rFonts w:ascii="Arial" w:hAnsi="Arial" w:cs="Arial"/>
          <w:sz w:val="22"/>
          <w:szCs w:val="22"/>
        </w:rPr>
      </w:pPr>
    </w:p>
    <w:p w:rsidR="00DC4F82" w:rsidRPr="00017F37" w:rsidRDefault="00A053AA" w:rsidP="005F70DF">
      <w:pPr>
        <w:ind w:left="720" w:right="114" w:hanging="720"/>
        <w:rPr>
          <w:rFonts w:ascii="Arial" w:hAnsi="Arial" w:cs="Arial"/>
          <w:sz w:val="22"/>
          <w:szCs w:val="22"/>
        </w:rPr>
      </w:pPr>
      <w:r w:rsidRPr="00017F37">
        <w:rPr>
          <w:rFonts w:ascii="Arial" w:hAnsi="Arial" w:cs="Arial"/>
          <w:sz w:val="22"/>
          <w:szCs w:val="22"/>
        </w:rPr>
        <w:t>5.</w:t>
      </w:r>
      <w:r w:rsidRPr="00017F37">
        <w:rPr>
          <w:rFonts w:ascii="Arial" w:hAnsi="Arial" w:cs="Arial"/>
          <w:sz w:val="22"/>
          <w:szCs w:val="22"/>
        </w:rPr>
        <w:tab/>
      </w:r>
      <w:r w:rsidR="00DC4F82" w:rsidRPr="00017F37">
        <w:rPr>
          <w:rFonts w:ascii="Arial" w:hAnsi="Arial" w:cs="Arial"/>
          <w:sz w:val="22"/>
          <w:szCs w:val="22"/>
        </w:rPr>
        <w:t xml:space="preserve">The Policy will be applicable in school, on school trips, and also </w:t>
      </w:r>
      <w:r w:rsidR="006C1FF8" w:rsidRPr="00017F37">
        <w:rPr>
          <w:rFonts w:ascii="Arial" w:hAnsi="Arial" w:cs="Arial"/>
          <w:sz w:val="22"/>
          <w:szCs w:val="22"/>
        </w:rPr>
        <w:t xml:space="preserve">where appropriate </w:t>
      </w:r>
      <w:r w:rsidR="00DC4F82" w:rsidRPr="00017F37">
        <w:rPr>
          <w:rFonts w:ascii="Arial" w:hAnsi="Arial" w:cs="Arial"/>
          <w:sz w:val="22"/>
          <w:szCs w:val="22"/>
        </w:rPr>
        <w:t>when students are representative of the school in their journey to and from school.</w:t>
      </w:r>
    </w:p>
    <w:p w:rsidR="00274FE3" w:rsidRPr="00017F37" w:rsidRDefault="00274FE3" w:rsidP="005F70DF">
      <w:pPr>
        <w:ind w:left="720" w:right="114" w:hanging="720"/>
        <w:rPr>
          <w:rFonts w:ascii="Arial" w:hAnsi="Arial" w:cs="Arial"/>
          <w:sz w:val="22"/>
          <w:szCs w:val="22"/>
        </w:rPr>
      </w:pPr>
    </w:p>
    <w:p w:rsidR="00274FE3" w:rsidRPr="00017F37" w:rsidRDefault="00DC4F82" w:rsidP="005F70DF">
      <w:pPr>
        <w:ind w:right="114"/>
        <w:rPr>
          <w:rFonts w:ascii="Arial" w:hAnsi="Arial" w:cs="Arial"/>
          <w:b/>
          <w:sz w:val="22"/>
          <w:szCs w:val="22"/>
          <w:lang w:val="en-US"/>
        </w:rPr>
      </w:pPr>
      <w:r w:rsidRPr="00017F37">
        <w:rPr>
          <w:rFonts w:ascii="Arial" w:hAnsi="Arial" w:cs="Arial"/>
          <w:sz w:val="22"/>
          <w:szCs w:val="22"/>
        </w:rPr>
        <w:t>6</w:t>
      </w:r>
      <w:r w:rsidR="00274FE3" w:rsidRPr="00017F37">
        <w:rPr>
          <w:rFonts w:ascii="Arial" w:hAnsi="Arial" w:cs="Arial"/>
          <w:sz w:val="22"/>
          <w:szCs w:val="22"/>
        </w:rPr>
        <w:t>.</w:t>
      </w:r>
      <w:r w:rsidR="00A053AA" w:rsidRPr="00017F37">
        <w:rPr>
          <w:rFonts w:ascii="Arial" w:hAnsi="Arial" w:cs="Arial"/>
          <w:b/>
          <w:sz w:val="22"/>
          <w:szCs w:val="22"/>
        </w:rPr>
        <w:tab/>
      </w:r>
      <w:r w:rsidR="00A963B0" w:rsidRPr="00017F37">
        <w:rPr>
          <w:rFonts w:ascii="Arial" w:hAnsi="Arial" w:cs="Arial"/>
          <w:sz w:val="22"/>
          <w:szCs w:val="22"/>
          <w:lang w:val="en-US"/>
        </w:rPr>
        <w:t>The Policy will rely on the P</w:t>
      </w:r>
      <w:r w:rsidR="00274FE3" w:rsidRPr="00017F37">
        <w:rPr>
          <w:rFonts w:ascii="Arial" w:hAnsi="Arial" w:cs="Arial"/>
          <w:sz w:val="22"/>
          <w:szCs w:val="22"/>
          <w:lang w:val="en-US"/>
        </w:rPr>
        <w:t>rinciples of Restorative Justice, which</w:t>
      </w:r>
      <w:r w:rsidR="00A053AA" w:rsidRPr="00017F37">
        <w:rPr>
          <w:rFonts w:ascii="Arial" w:hAnsi="Arial" w:cs="Arial"/>
          <w:sz w:val="22"/>
          <w:szCs w:val="22"/>
          <w:lang w:val="en-US"/>
        </w:rPr>
        <w:tab/>
      </w:r>
      <w:r w:rsidR="00703921" w:rsidRPr="00017F37">
        <w:rPr>
          <w:rFonts w:ascii="Arial" w:hAnsi="Arial" w:cs="Arial"/>
          <w:sz w:val="22"/>
          <w:szCs w:val="22"/>
          <w:lang w:val="en-US"/>
        </w:rPr>
        <w:t>:</w:t>
      </w:r>
    </w:p>
    <w:p w:rsidR="00274FE3" w:rsidRPr="00017F37" w:rsidRDefault="00274FE3" w:rsidP="005F70DF">
      <w:pPr>
        <w:ind w:right="114"/>
        <w:rPr>
          <w:rFonts w:ascii="Arial" w:hAnsi="Arial" w:cs="Arial"/>
          <w:sz w:val="22"/>
          <w:szCs w:val="22"/>
        </w:rPr>
      </w:pPr>
    </w:p>
    <w:p w:rsidR="00274FE3" w:rsidRPr="00017F37" w:rsidRDefault="00703921" w:rsidP="00453B06">
      <w:pPr>
        <w:numPr>
          <w:ilvl w:val="0"/>
          <w:numId w:val="13"/>
        </w:numPr>
        <w:ind w:right="114"/>
        <w:rPr>
          <w:rFonts w:ascii="Arial" w:hAnsi="Arial" w:cs="Arial"/>
          <w:iCs/>
          <w:sz w:val="22"/>
          <w:szCs w:val="22"/>
        </w:rPr>
      </w:pPr>
      <w:r w:rsidRPr="00017F37">
        <w:rPr>
          <w:rFonts w:ascii="Arial" w:hAnsi="Arial" w:cs="Arial"/>
          <w:iCs/>
          <w:sz w:val="22"/>
          <w:szCs w:val="22"/>
        </w:rPr>
        <w:t>Focus</w:t>
      </w:r>
      <w:r w:rsidR="00274FE3" w:rsidRPr="00017F37">
        <w:rPr>
          <w:rFonts w:ascii="Arial" w:hAnsi="Arial" w:cs="Arial"/>
          <w:iCs/>
          <w:sz w:val="22"/>
          <w:szCs w:val="22"/>
        </w:rPr>
        <w:t xml:space="preserve"> on harm </w:t>
      </w:r>
      <w:r w:rsidR="001A5A7E" w:rsidRPr="00017F37">
        <w:rPr>
          <w:rFonts w:ascii="Arial" w:hAnsi="Arial" w:cs="Arial"/>
          <w:iCs/>
          <w:sz w:val="22"/>
          <w:szCs w:val="22"/>
        </w:rPr>
        <w:t>caused by the wrong</w:t>
      </w:r>
      <w:r w:rsidR="00B766A8" w:rsidRPr="00017F37">
        <w:rPr>
          <w:rFonts w:ascii="Arial" w:hAnsi="Arial" w:cs="Arial"/>
          <w:iCs/>
          <w:sz w:val="22"/>
          <w:szCs w:val="22"/>
        </w:rPr>
        <w:t>-</w:t>
      </w:r>
      <w:r w:rsidR="001A5A7E" w:rsidRPr="00017F37">
        <w:rPr>
          <w:rFonts w:ascii="Arial" w:hAnsi="Arial" w:cs="Arial"/>
          <w:iCs/>
          <w:sz w:val="22"/>
          <w:szCs w:val="22"/>
        </w:rPr>
        <w:t xml:space="preserve">doer </w:t>
      </w:r>
      <w:r w:rsidR="00274FE3" w:rsidRPr="00017F37">
        <w:rPr>
          <w:rFonts w:ascii="Arial" w:hAnsi="Arial" w:cs="Arial"/>
          <w:iCs/>
          <w:sz w:val="22"/>
          <w:szCs w:val="22"/>
        </w:rPr>
        <w:t>and actively seek ways of repairing that harm.</w:t>
      </w:r>
    </w:p>
    <w:p w:rsidR="00274FE3" w:rsidRPr="00017F37" w:rsidRDefault="00703921" w:rsidP="00453B06">
      <w:pPr>
        <w:numPr>
          <w:ilvl w:val="0"/>
          <w:numId w:val="13"/>
        </w:numPr>
        <w:ind w:right="114"/>
        <w:rPr>
          <w:rFonts w:ascii="Arial" w:hAnsi="Arial" w:cs="Arial"/>
          <w:iCs/>
          <w:sz w:val="22"/>
          <w:szCs w:val="22"/>
        </w:rPr>
      </w:pPr>
      <w:r w:rsidRPr="00017F37">
        <w:rPr>
          <w:rFonts w:ascii="Arial" w:hAnsi="Arial" w:cs="Arial"/>
          <w:iCs/>
          <w:sz w:val="22"/>
          <w:szCs w:val="22"/>
        </w:rPr>
        <w:t>H</w:t>
      </w:r>
      <w:r w:rsidR="00274FE3" w:rsidRPr="00017F37">
        <w:rPr>
          <w:rFonts w:ascii="Arial" w:hAnsi="Arial" w:cs="Arial"/>
          <w:iCs/>
          <w:sz w:val="22"/>
          <w:szCs w:val="22"/>
        </w:rPr>
        <w:t>elp create dialogue and communication.</w:t>
      </w:r>
    </w:p>
    <w:p w:rsidR="00274FE3" w:rsidRPr="00017F37" w:rsidRDefault="00703921" w:rsidP="00453B06">
      <w:pPr>
        <w:numPr>
          <w:ilvl w:val="0"/>
          <w:numId w:val="13"/>
        </w:numPr>
        <w:ind w:right="114"/>
        <w:rPr>
          <w:rFonts w:ascii="Arial" w:hAnsi="Arial" w:cs="Arial"/>
          <w:iCs/>
          <w:sz w:val="22"/>
          <w:szCs w:val="22"/>
        </w:rPr>
      </w:pPr>
      <w:r w:rsidRPr="00017F37">
        <w:rPr>
          <w:rFonts w:ascii="Arial" w:hAnsi="Arial" w:cs="Arial"/>
          <w:iCs/>
          <w:sz w:val="22"/>
          <w:szCs w:val="22"/>
        </w:rPr>
        <w:t>A</w:t>
      </w:r>
      <w:r w:rsidR="00274FE3" w:rsidRPr="00017F37">
        <w:rPr>
          <w:rFonts w:ascii="Arial" w:hAnsi="Arial" w:cs="Arial"/>
          <w:iCs/>
          <w:sz w:val="22"/>
          <w:szCs w:val="22"/>
        </w:rPr>
        <w:t>re fair, open, and honest; treating all participants with respect.</w:t>
      </w:r>
    </w:p>
    <w:p w:rsidR="00274FE3" w:rsidRPr="00017F37" w:rsidRDefault="00703921" w:rsidP="00453B06">
      <w:pPr>
        <w:numPr>
          <w:ilvl w:val="0"/>
          <w:numId w:val="13"/>
        </w:numPr>
        <w:ind w:right="114"/>
        <w:rPr>
          <w:rFonts w:ascii="Arial" w:hAnsi="Arial" w:cs="Arial"/>
          <w:iCs/>
          <w:sz w:val="22"/>
          <w:szCs w:val="22"/>
        </w:rPr>
      </w:pPr>
      <w:r w:rsidRPr="00017F37">
        <w:rPr>
          <w:rFonts w:ascii="Arial" w:hAnsi="Arial" w:cs="Arial"/>
          <w:iCs/>
          <w:sz w:val="22"/>
          <w:szCs w:val="22"/>
        </w:rPr>
        <w:t xml:space="preserve">Allow </w:t>
      </w:r>
      <w:r w:rsidR="00274FE3" w:rsidRPr="00017F37">
        <w:rPr>
          <w:rFonts w:ascii="Arial" w:hAnsi="Arial" w:cs="Arial"/>
          <w:iCs/>
          <w:sz w:val="22"/>
          <w:szCs w:val="22"/>
        </w:rPr>
        <w:t>all participants to engage, learn and gain a shared understanding</w:t>
      </w:r>
      <w:r w:rsidR="005F70DF" w:rsidRPr="00017F37">
        <w:rPr>
          <w:rFonts w:ascii="Arial" w:hAnsi="Arial" w:cs="Arial"/>
          <w:iCs/>
          <w:sz w:val="22"/>
          <w:szCs w:val="22"/>
        </w:rPr>
        <w:t>, within a safe environment</w:t>
      </w:r>
      <w:r w:rsidR="00274FE3" w:rsidRPr="00017F37">
        <w:rPr>
          <w:rFonts w:ascii="Arial" w:hAnsi="Arial" w:cs="Arial"/>
          <w:iCs/>
          <w:sz w:val="22"/>
          <w:szCs w:val="22"/>
        </w:rPr>
        <w:t>.</w:t>
      </w:r>
    </w:p>
    <w:p w:rsidR="00274FE3" w:rsidRPr="00017F37" w:rsidRDefault="005F70DF" w:rsidP="00453B06">
      <w:pPr>
        <w:numPr>
          <w:ilvl w:val="0"/>
          <w:numId w:val="13"/>
        </w:numPr>
        <w:ind w:right="114"/>
        <w:rPr>
          <w:rFonts w:ascii="Arial" w:hAnsi="Arial" w:cs="Arial"/>
          <w:iCs/>
          <w:sz w:val="22"/>
          <w:szCs w:val="22"/>
        </w:rPr>
      </w:pPr>
      <w:r w:rsidRPr="00017F37">
        <w:rPr>
          <w:rFonts w:ascii="Arial" w:hAnsi="Arial" w:cs="Arial"/>
          <w:iCs/>
          <w:sz w:val="22"/>
          <w:szCs w:val="22"/>
        </w:rPr>
        <w:t xml:space="preserve">Encourage </w:t>
      </w:r>
      <w:r w:rsidR="00274FE3" w:rsidRPr="00017F37">
        <w:rPr>
          <w:rFonts w:ascii="Arial" w:hAnsi="Arial" w:cs="Arial"/>
          <w:iCs/>
          <w:sz w:val="22"/>
          <w:szCs w:val="22"/>
        </w:rPr>
        <w:t>accepting responsibility, reparation, reintegration, restoration, and behavioural (and cultural) change.</w:t>
      </w:r>
    </w:p>
    <w:p w:rsidR="00896D4C" w:rsidRPr="00896D4C" w:rsidRDefault="005F70DF" w:rsidP="005F70DF">
      <w:pPr>
        <w:numPr>
          <w:ilvl w:val="0"/>
          <w:numId w:val="13"/>
        </w:numPr>
        <w:ind w:right="114"/>
        <w:rPr>
          <w:rFonts w:ascii="Arial" w:hAnsi="Arial" w:cs="Arial"/>
          <w:sz w:val="22"/>
          <w:szCs w:val="22"/>
        </w:rPr>
      </w:pPr>
      <w:r w:rsidRPr="00017F37">
        <w:rPr>
          <w:rFonts w:ascii="Arial" w:hAnsi="Arial" w:cs="Arial"/>
          <w:sz w:val="22"/>
          <w:szCs w:val="22"/>
        </w:rPr>
        <w:t>Provide opportunities for p</w:t>
      </w:r>
      <w:r w:rsidR="00274FE3" w:rsidRPr="00017F37">
        <w:rPr>
          <w:rFonts w:ascii="Arial" w:hAnsi="Arial" w:cs="Arial"/>
          <w:sz w:val="22"/>
          <w:szCs w:val="22"/>
        </w:rPr>
        <w:t xml:space="preserve">articipants to openly state their </w:t>
      </w:r>
      <w:proofErr w:type="gramStart"/>
      <w:r w:rsidR="00274FE3" w:rsidRPr="00017F37">
        <w:rPr>
          <w:rFonts w:ascii="Arial" w:hAnsi="Arial" w:cs="Arial"/>
          <w:sz w:val="22"/>
          <w:szCs w:val="22"/>
        </w:rPr>
        <w:t>views,</w:t>
      </w:r>
      <w:proofErr w:type="gramEnd"/>
      <w:r w:rsidR="00274FE3" w:rsidRPr="00017F37">
        <w:rPr>
          <w:rFonts w:ascii="Arial" w:hAnsi="Arial" w:cs="Arial"/>
          <w:sz w:val="22"/>
          <w:szCs w:val="22"/>
        </w:rPr>
        <w:t xml:space="preserve"> listen to others and acknowledge their views.</w:t>
      </w:r>
    </w:p>
    <w:p w:rsidR="00896D4C" w:rsidRDefault="00896D4C" w:rsidP="005F70DF">
      <w:pPr>
        <w:ind w:right="114"/>
        <w:rPr>
          <w:rFonts w:ascii="Arial" w:hAnsi="Arial" w:cs="Arial"/>
          <w:sz w:val="22"/>
          <w:szCs w:val="22"/>
        </w:rPr>
      </w:pPr>
    </w:p>
    <w:p w:rsidR="00017F37" w:rsidRPr="00017F37" w:rsidRDefault="00017F37" w:rsidP="005F70DF">
      <w:pPr>
        <w:ind w:right="114"/>
        <w:rPr>
          <w:rFonts w:ascii="Arial" w:hAnsi="Arial" w:cs="Arial"/>
          <w:sz w:val="22"/>
          <w:szCs w:val="22"/>
        </w:rPr>
      </w:pPr>
    </w:p>
    <w:p w:rsidR="00742AE9" w:rsidRPr="00017F37" w:rsidRDefault="00742AE9" w:rsidP="005F70DF">
      <w:pPr>
        <w:pStyle w:val="Heading7"/>
        <w:ind w:right="114"/>
        <w:rPr>
          <w:rFonts w:ascii="Arial" w:hAnsi="Arial" w:cs="Arial"/>
          <w:sz w:val="22"/>
          <w:szCs w:val="22"/>
          <w:u w:val="none"/>
        </w:rPr>
      </w:pPr>
      <w:r w:rsidRPr="00017F37">
        <w:rPr>
          <w:rFonts w:ascii="Arial" w:hAnsi="Arial" w:cs="Arial"/>
          <w:sz w:val="22"/>
          <w:szCs w:val="22"/>
          <w:u w:val="none"/>
        </w:rPr>
        <w:t>RIGHTS AND RESPONSIBILITIES</w:t>
      </w:r>
    </w:p>
    <w:p w:rsidR="00274FE3" w:rsidRPr="00017F37" w:rsidRDefault="00274FE3" w:rsidP="005F70DF">
      <w:pPr>
        <w:ind w:right="114"/>
        <w:rPr>
          <w:rFonts w:ascii="Arial" w:hAnsi="Arial" w:cs="Arial"/>
          <w:sz w:val="22"/>
          <w:szCs w:val="22"/>
        </w:rPr>
      </w:pPr>
    </w:p>
    <w:p w:rsidR="00742AE9" w:rsidRPr="00017F37" w:rsidRDefault="00274FE3" w:rsidP="005F70DF">
      <w:pPr>
        <w:ind w:left="720" w:right="114" w:hanging="720"/>
        <w:rPr>
          <w:rFonts w:ascii="Arial" w:hAnsi="Arial" w:cs="Arial"/>
          <w:sz w:val="22"/>
          <w:szCs w:val="22"/>
        </w:rPr>
      </w:pPr>
      <w:r w:rsidRPr="00017F37">
        <w:rPr>
          <w:rFonts w:ascii="Arial" w:hAnsi="Arial" w:cs="Arial"/>
          <w:sz w:val="22"/>
          <w:szCs w:val="22"/>
        </w:rPr>
        <w:t xml:space="preserve">All members of the community of </w:t>
      </w:r>
      <w:r w:rsidR="002F7E9F">
        <w:rPr>
          <w:rFonts w:ascii="Arial" w:hAnsi="Arial" w:cs="Arial"/>
          <w:sz w:val="22"/>
          <w:szCs w:val="22"/>
        </w:rPr>
        <w:t>Sallygate School</w:t>
      </w:r>
      <w:r w:rsidR="00742AE9" w:rsidRPr="00017F37">
        <w:rPr>
          <w:rFonts w:ascii="Arial" w:hAnsi="Arial" w:cs="Arial"/>
          <w:sz w:val="22"/>
          <w:szCs w:val="22"/>
        </w:rPr>
        <w:t xml:space="preserve"> share the rights to:</w:t>
      </w:r>
    </w:p>
    <w:p w:rsidR="00742AE9" w:rsidRPr="00017F37" w:rsidRDefault="00742AE9" w:rsidP="005F70DF">
      <w:pPr>
        <w:ind w:left="720" w:right="114" w:hanging="720"/>
        <w:rPr>
          <w:rFonts w:ascii="Arial" w:hAnsi="Arial" w:cs="Arial"/>
          <w:sz w:val="22"/>
          <w:szCs w:val="22"/>
        </w:rPr>
      </w:pPr>
    </w:p>
    <w:p w:rsidR="00742AE9" w:rsidRPr="00017F37" w:rsidRDefault="00742AE9" w:rsidP="00453B06">
      <w:pPr>
        <w:numPr>
          <w:ilvl w:val="0"/>
          <w:numId w:val="14"/>
        </w:numPr>
        <w:ind w:right="114"/>
        <w:rPr>
          <w:rFonts w:ascii="Arial" w:hAnsi="Arial" w:cs="Arial"/>
          <w:sz w:val="22"/>
          <w:szCs w:val="22"/>
        </w:rPr>
      </w:pPr>
      <w:r w:rsidRPr="00017F37">
        <w:rPr>
          <w:rFonts w:ascii="Arial" w:hAnsi="Arial" w:cs="Arial"/>
          <w:sz w:val="22"/>
          <w:szCs w:val="22"/>
        </w:rPr>
        <w:t>Work safely and productively;</w:t>
      </w:r>
    </w:p>
    <w:p w:rsidR="00742AE9" w:rsidRPr="00017F37" w:rsidRDefault="00742AE9" w:rsidP="00453B06">
      <w:pPr>
        <w:numPr>
          <w:ilvl w:val="0"/>
          <w:numId w:val="14"/>
        </w:numPr>
        <w:ind w:right="114"/>
        <w:rPr>
          <w:rFonts w:ascii="Arial" w:hAnsi="Arial" w:cs="Arial"/>
          <w:sz w:val="22"/>
          <w:szCs w:val="22"/>
        </w:rPr>
      </w:pPr>
      <w:r w:rsidRPr="00017F37">
        <w:rPr>
          <w:rFonts w:ascii="Arial" w:hAnsi="Arial" w:cs="Arial"/>
          <w:sz w:val="22"/>
          <w:szCs w:val="22"/>
        </w:rPr>
        <w:t>Share information, skills learned and concepts grasped – without distraction or disruption;</w:t>
      </w:r>
    </w:p>
    <w:p w:rsidR="00742AE9" w:rsidRPr="00017F37" w:rsidRDefault="00742AE9" w:rsidP="00453B06">
      <w:pPr>
        <w:numPr>
          <w:ilvl w:val="0"/>
          <w:numId w:val="14"/>
        </w:numPr>
        <w:ind w:right="114"/>
        <w:rPr>
          <w:rFonts w:ascii="Arial" w:hAnsi="Arial" w:cs="Arial"/>
          <w:sz w:val="22"/>
          <w:szCs w:val="22"/>
        </w:rPr>
      </w:pPr>
      <w:r w:rsidRPr="00017F37">
        <w:rPr>
          <w:rFonts w:ascii="Arial" w:hAnsi="Arial" w:cs="Arial"/>
          <w:sz w:val="22"/>
          <w:szCs w:val="22"/>
        </w:rPr>
        <w:t>Have recognition and reward for successes and efforts;</w:t>
      </w:r>
    </w:p>
    <w:p w:rsidR="00742AE9" w:rsidRPr="00017F37" w:rsidRDefault="00742AE9" w:rsidP="00453B06">
      <w:pPr>
        <w:numPr>
          <w:ilvl w:val="0"/>
          <w:numId w:val="14"/>
        </w:numPr>
        <w:ind w:right="114"/>
        <w:rPr>
          <w:rFonts w:ascii="Arial" w:hAnsi="Arial" w:cs="Arial"/>
          <w:sz w:val="22"/>
          <w:szCs w:val="22"/>
        </w:rPr>
      </w:pPr>
      <w:r w:rsidRPr="00017F37">
        <w:rPr>
          <w:rFonts w:ascii="Arial" w:hAnsi="Arial" w:cs="Arial"/>
          <w:sz w:val="22"/>
          <w:szCs w:val="22"/>
        </w:rPr>
        <w:t>Have self-esteem enhanced;</w:t>
      </w:r>
    </w:p>
    <w:p w:rsidR="00742AE9" w:rsidRPr="00017F37" w:rsidRDefault="00742AE9" w:rsidP="00453B06">
      <w:pPr>
        <w:numPr>
          <w:ilvl w:val="0"/>
          <w:numId w:val="14"/>
        </w:numPr>
        <w:ind w:right="114"/>
        <w:rPr>
          <w:rFonts w:ascii="Arial" w:hAnsi="Arial" w:cs="Arial"/>
          <w:sz w:val="22"/>
          <w:szCs w:val="22"/>
        </w:rPr>
      </w:pPr>
      <w:r w:rsidRPr="00017F37">
        <w:rPr>
          <w:rFonts w:ascii="Arial" w:hAnsi="Arial" w:cs="Arial"/>
          <w:sz w:val="22"/>
          <w:szCs w:val="22"/>
        </w:rPr>
        <w:t>Work in a co-operative manner and treat each other with respect and dignity;</w:t>
      </w:r>
    </w:p>
    <w:p w:rsidR="00742AE9" w:rsidRPr="00017F37" w:rsidRDefault="00742AE9" w:rsidP="00453B06">
      <w:pPr>
        <w:numPr>
          <w:ilvl w:val="0"/>
          <w:numId w:val="14"/>
        </w:numPr>
        <w:ind w:right="114"/>
        <w:rPr>
          <w:rFonts w:ascii="Arial" w:hAnsi="Arial" w:cs="Arial"/>
          <w:sz w:val="22"/>
          <w:szCs w:val="22"/>
        </w:rPr>
      </w:pPr>
      <w:r w:rsidRPr="00017F37">
        <w:rPr>
          <w:rFonts w:ascii="Arial" w:hAnsi="Arial" w:cs="Arial"/>
          <w:sz w:val="22"/>
          <w:szCs w:val="22"/>
        </w:rPr>
        <w:t>Welcome visitors and similarly to respect their rights;</w:t>
      </w:r>
    </w:p>
    <w:p w:rsidR="00742AE9" w:rsidRPr="00017F37" w:rsidRDefault="006A605A" w:rsidP="00453B06">
      <w:pPr>
        <w:numPr>
          <w:ilvl w:val="0"/>
          <w:numId w:val="14"/>
        </w:numPr>
        <w:ind w:right="114"/>
        <w:rPr>
          <w:rFonts w:ascii="Arial" w:hAnsi="Arial" w:cs="Arial"/>
          <w:sz w:val="22"/>
          <w:szCs w:val="22"/>
        </w:rPr>
      </w:pPr>
      <w:r w:rsidRPr="00017F37">
        <w:rPr>
          <w:rFonts w:ascii="Arial" w:hAnsi="Arial" w:cs="Arial"/>
          <w:sz w:val="22"/>
          <w:szCs w:val="22"/>
        </w:rPr>
        <w:t>H</w:t>
      </w:r>
      <w:r w:rsidR="00742AE9" w:rsidRPr="00017F37">
        <w:rPr>
          <w:rFonts w:ascii="Arial" w:hAnsi="Arial" w:cs="Arial"/>
          <w:sz w:val="22"/>
          <w:szCs w:val="22"/>
        </w:rPr>
        <w:t>ave equal opportunity to succeed irrespective of race, gender, religion, sexuality, ability or disability (see separate policies).</w:t>
      </w:r>
    </w:p>
    <w:p w:rsidR="00962058" w:rsidRPr="00D55FED" w:rsidRDefault="00FD2D0F" w:rsidP="00FD2D0F">
      <w:pPr>
        <w:pStyle w:val="ListParagraph"/>
        <w:numPr>
          <w:ilvl w:val="0"/>
          <w:numId w:val="14"/>
        </w:numPr>
        <w:ind w:right="114"/>
        <w:rPr>
          <w:rFonts w:ascii="Arial" w:hAnsi="Arial" w:cs="Arial"/>
          <w:sz w:val="22"/>
          <w:szCs w:val="22"/>
        </w:rPr>
      </w:pPr>
      <w:r w:rsidRPr="00D55FED">
        <w:rPr>
          <w:rFonts w:ascii="Arial" w:hAnsi="Arial" w:cs="Arial"/>
          <w:sz w:val="22"/>
          <w:szCs w:val="22"/>
        </w:rPr>
        <w:t>Th</w:t>
      </w:r>
      <w:r w:rsidR="000B2503" w:rsidRPr="00D55FED">
        <w:rPr>
          <w:rFonts w:ascii="Arial" w:hAnsi="Arial" w:cs="Arial"/>
          <w:sz w:val="22"/>
          <w:szCs w:val="22"/>
        </w:rPr>
        <w:t xml:space="preserve">e School council represents the views of all pupils </w:t>
      </w:r>
    </w:p>
    <w:p w:rsidR="00962058" w:rsidRDefault="00962058" w:rsidP="005F70DF">
      <w:pPr>
        <w:ind w:right="114" w:hanging="11"/>
        <w:rPr>
          <w:rFonts w:ascii="Corbel" w:hAnsi="Corbel" w:cs="Tahoma"/>
          <w:sz w:val="22"/>
          <w:szCs w:val="22"/>
        </w:rPr>
      </w:pPr>
    </w:p>
    <w:p w:rsidR="00FD2D0F" w:rsidRDefault="00FD2D0F" w:rsidP="005F70DF">
      <w:pPr>
        <w:ind w:right="114" w:hanging="11"/>
        <w:rPr>
          <w:rFonts w:ascii="Corbel" w:hAnsi="Corbel" w:cs="Tahoma"/>
          <w:sz w:val="22"/>
          <w:szCs w:val="22"/>
        </w:rPr>
      </w:pPr>
    </w:p>
    <w:p w:rsidR="000B2503" w:rsidRPr="00B01BFD" w:rsidRDefault="000B2503" w:rsidP="005F70DF">
      <w:pPr>
        <w:ind w:right="114" w:hanging="11"/>
        <w:rPr>
          <w:rFonts w:ascii="Corbel" w:hAnsi="Corbel" w:cs="Tahoma"/>
          <w:sz w:val="22"/>
          <w:szCs w:val="22"/>
        </w:rPr>
      </w:pPr>
    </w:p>
    <w:p w:rsidR="00EE13F5" w:rsidRPr="00017F37" w:rsidRDefault="005404A6" w:rsidP="005F70DF">
      <w:pPr>
        <w:ind w:right="114" w:hanging="11"/>
        <w:rPr>
          <w:rFonts w:ascii="Arial" w:hAnsi="Arial" w:cs="Arial"/>
          <w:sz w:val="22"/>
          <w:szCs w:val="22"/>
        </w:rPr>
      </w:pPr>
      <w:r w:rsidRPr="00017F37">
        <w:rPr>
          <w:rFonts w:ascii="Arial" w:hAnsi="Arial" w:cs="Arial"/>
          <w:sz w:val="22"/>
          <w:szCs w:val="22"/>
        </w:rPr>
        <w:t>During establishment phases,</w:t>
      </w:r>
      <w:r w:rsidR="00C30AD2" w:rsidRPr="00017F37">
        <w:rPr>
          <w:rFonts w:ascii="Arial" w:hAnsi="Arial" w:cs="Arial"/>
          <w:sz w:val="22"/>
          <w:szCs w:val="22"/>
        </w:rPr>
        <w:t xml:space="preserve"> tutors will involve their groups</w:t>
      </w:r>
      <w:r w:rsidRPr="00017F37">
        <w:rPr>
          <w:rFonts w:ascii="Arial" w:hAnsi="Arial" w:cs="Arial"/>
          <w:sz w:val="22"/>
          <w:szCs w:val="22"/>
        </w:rPr>
        <w:t xml:space="preserve"> in the creation of a set of commonly agreed Rights and Responsibilities (a.k.a. Classroom Norms) and, in turn, will ensure these are clearly</w:t>
      </w:r>
      <w:r w:rsidR="00C30AD2" w:rsidRPr="00017F37">
        <w:rPr>
          <w:rFonts w:ascii="Arial" w:hAnsi="Arial" w:cs="Arial"/>
          <w:sz w:val="22"/>
          <w:szCs w:val="22"/>
        </w:rPr>
        <w:t xml:space="preserve"> displayed in class</w:t>
      </w:r>
      <w:r w:rsidRPr="00017F37">
        <w:rPr>
          <w:rFonts w:ascii="Arial" w:hAnsi="Arial" w:cs="Arial"/>
          <w:sz w:val="22"/>
          <w:szCs w:val="22"/>
        </w:rPr>
        <w:t xml:space="preserve">.  To aid staff in this process, an example of </w:t>
      </w:r>
      <w:r w:rsidR="008273DF" w:rsidRPr="00017F37">
        <w:rPr>
          <w:rFonts w:ascii="Arial" w:hAnsi="Arial" w:cs="Arial"/>
          <w:b/>
          <w:sz w:val="22"/>
          <w:szCs w:val="22"/>
        </w:rPr>
        <w:t xml:space="preserve">Classroom </w:t>
      </w:r>
      <w:r w:rsidR="009C4371" w:rsidRPr="00017F37">
        <w:rPr>
          <w:rFonts w:ascii="Arial" w:hAnsi="Arial" w:cs="Arial"/>
          <w:b/>
          <w:sz w:val="22"/>
          <w:szCs w:val="22"/>
        </w:rPr>
        <w:t>Norms</w:t>
      </w:r>
      <w:r w:rsidRPr="00017F37">
        <w:rPr>
          <w:rFonts w:ascii="Arial" w:hAnsi="Arial" w:cs="Arial"/>
          <w:sz w:val="22"/>
          <w:szCs w:val="22"/>
        </w:rPr>
        <w:t xml:space="preserve"> can be found in the appendices to this Policy</w:t>
      </w:r>
      <w:r w:rsidR="00587C4C" w:rsidRPr="00017F37">
        <w:rPr>
          <w:rFonts w:ascii="Arial" w:hAnsi="Arial" w:cs="Arial"/>
          <w:sz w:val="22"/>
          <w:szCs w:val="22"/>
        </w:rPr>
        <w:t xml:space="preserve"> (</w:t>
      </w:r>
      <w:r w:rsidR="00587C4C" w:rsidRPr="00017F37">
        <w:rPr>
          <w:rFonts w:ascii="Arial" w:hAnsi="Arial" w:cs="Arial"/>
          <w:b/>
          <w:sz w:val="22"/>
          <w:szCs w:val="22"/>
        </w:rPr>
        <w:t xml:space="preserve">Appendix </w:t>
      </w:r>
      <w:r w:rsidR="00EE13F5" w:rsidRPr="00017F37">
        <w:rPr>
          <w:rFonts w:ascii="Arial" w:hAnsi="Arial" w:cs="Arial"/>
          <w:b/>
          <w:sz w:val="22"/>
          <w:szCs w:val="22"/>
        </w:rPr>
        <w:t>1)</w:t>
      </w:r>
      <w:r w:rsidRPr="00017F37">
        <w:rPr>
          <w:rFonts w:ascii="Arial" w:hAnsi="Arial" w:cs="Arial"/>
          <w:sz w:val="22"/>
          <w:szCs w:val="22"/>
        </w:rPr>
        <w:t>.</w:t>
      </w:r>
    </w:p>
    <w:p w:rsidR="00244306" w:rsidRPr="00017F37" w:rsidRDefault="00244306" w:rsidP="005F70DF">
      <w:pPr>
        <w:ind w:left="720" w:right="114" w:hanging="720"/>
        <w:rPr>
          <w:rFonts w:ascii="Arial" w:hAnsi="Arial" w:cs="Arial"/>
          <w:sz w:val="22"/>
          <w:szCs w:val="22"/>
        </w:rPr>
      </w:pPr>
    </w:p>
    <w:p w:rsidR="00896D4C" w:rsidRDefault="00896D4C" w:rsidP="005F70DF">
      <w:pPr>
        <w:pStyle w:val="Heading7"/>
        <w:ind w:right="114"/>
        <w:rPr>
          <w:rFonts w:ascii="Arial" w:hAnsi="Arial" w:cs="Arial"/>
          <w:sz w:val="22"/>
          <w:szCs w:val="22"/>
          <w:u w:val="none"/>
        </w:rPr>
      </w:pPr>
    </w:p>
    <w:p w:rsidR="00742AE9" w:rsidRPr="00017F37" w:rsidRDefault="00742AE9" w:rsidP="005F70DF">
      <w:pPr>
        <w:pStyle w:val="Heading7"/>
        <w:ind w:right="114"/>
        <w:rPr>
          <w:rFonts w:ascii="Arial" w:hAnsi="Arial" w:cs="Arial"/>
          <w:sz w:val="22"/>
          <w:szCs w:val="22"/>
          <w:u w:val="none"/>
        </w:rPr>
      </w:pPr>
      <w:r w:rsidRPr="00017F37">
        <w:rPr>
          <w:rFonts w:ascii="Arial" w:hAnsi="Arial" w:cs="Arial"/>
          <w:sz w:val="22"/>
          <w:szCs w:val="22"/>
          <w:u w:val="none"/>
        </w:rPr>
        <w:t>TEACHING AND LEARNING</w:t>
      </w:r>
    </w:p>
    <w:p w:rsidR="00742AE9" w:rsidRPr="00017F37" w:rsidRDefault="00742AE9" w:rsidP="005F70DF">
      <w:pPr>
        <w:ind w:left="720" w:right="114" w:hanging="720"/>
        <w:rPr>
          <w:rFonts w:ascii="Arial" w:hAnsi="Arial" w:cs="Arial"/>
          <w:sz w:val="22"/>
          <w:szCs w:val="22"/>
        </w:rPr>
      </w:pPr>
    </w:p>
    <w:p w:rsidR="00742AE9" w:rsidRPr="00017F37" w:rsidRDefault="00742AE9" w:rsidP="005F70DF">
      <w:pPr>
        <w:ind w:right="114"/>
        <w:rPr>
          <w:rFonts w:ascii="Arial" w:hAnsi="Arial" w:cs="Arial"/>
          <w:sz w:val="22"/>
          <w:szCs w:val="22"/>
        </w:rPr>
      </w:pPr>
      <w:r w:rsidRPr="00017F37">
        <w:rPr>
          <w:rFonts w:ascii="Arial" w:hAnsi="Arial" w:cs="Arial"/>
          <w:sz w:val="22"/>
          <w:szCs w:val="22"/>
        </w:rPr>
        <w:t xml:space="preserve">The development of students’ social, emotional and behavioural skills will be encouraged by establishing high expectations in all lessons, together </w:t>
      </w:r>
      <w:r w:rsidR="007A1F3B" w:rsidRPr="00017F37">
        <w:rPr>
          <w:rFonts w:ascii="Arial" w:hAnsi="Arial" w:cs="Arial"/>
          <w:sz w:val="22"/>
          <w:szCs w:val="22"/>
        </w:rPr>
        <w:t>with tutor</w:t>
      </w:r>
      <w:r w:rsidRPr="00017F37">
        <w:rPr>
          <w:rFonts w:ascii="Arial" w:hAnsi="Arial" w:cs="Arial"/>
          <w:sz w:val="22"/>
          <w:szCs w:val="22"/>
        </w:rPr>
        <w:t xml:space="preserve"> time</w:t>
      </w:r>
      <w:r w:rsidR="00C30AD2" w:rsidRPr="00017F37">
        <w:rPr>
          <w:rFonts w:ascii="Arial" w:hAnsi="Arial" w:cs="Arial"/>
          <w:sz w:val="22"/>
          <w:szCs w:val="22"/>
        </w:rPr>
        <w:t xml:space="preserve"> and PSHE</w:t>
      </w:r>
      <w:r w:rsidRPr="00017F37">
        <w:rPr>
          <w:rFonts w:ascii="Arial" w:hAnsi="Arial" w:cs="Arial"/>
          <w:sz w:val="22"/>
          <w:szCs w:val="22"/>
        </w:rPr>
        <w:t>.</w:t>
      </w:r>
    </w:p>
    <w:p w:rsidR="00742AE9" w:rsidRPr="00017F37" w:rsidRDefault="00742AE9" w:rsidP="005F70DF">
      <w:pPr>
        <w:ind w:right="114"/>
        <w:rPr>
          <w:rFonts w:ascii="Arial" w:hAnsi="Arial" w:cs="Arial"/>
          <w:sz w:val="22"/>
          <w:szCs w:val="22"/>
        </w:rPr>
      </w:pPr>
    </w:p>
    <w:p w:rsidR="002B6A17" w:rsidRPr="00017F37" w:rsidRDefault="00151FAD" w:rsidP="005F70DF">
      <w:pPr>
        <w:ind w:right="114"/>
        <w:rPr>
          <w:rFonts w:ascii="Arial" w:hAnsi="Arial" w:cs="Arial"/>
          <w:sz w:val="22"/>
          <w:szCs w:val="22"/>
        </w:rPr>
      </w:pPr>
      <w:r w:rsidRPr="00017F37">
        <w:rPr>
          <w:rFonts w:ascii="Arial" w:hAnsi="Arial" w:cs="Arial"/>
          <w:sz w:val="22"/>
          <w:szCs w:val="22"/>
        </w:rPr>
        <w:t>Through regular meetings, both informal and formal, pupils who are identified with</w:t>
      </w:r>
      <w:r w:rsidR="00742AE9" w:rsidRPr="00017F37">
        <w:rPr>
          <w:rFonts w:ascii="Arial" w:hAnsi="Arial" w:cs="Arial"/>
          <w:sz w:val="22"/>
          <w:szCs w:val="22"/>
        </w:rPr>
        <w:t xml:space="preserve"> more challenging behaviour are </w:t>
      </w:r>
      <w:r w:rsidRPr="00017F37">
        <w:rPr>
          <w:rFonts w:ascii="Arial" w:hAnsi="Arial" w:cs="Arial"/>
          <w:sz w:val="22"/>
          <w:szCs w:val="22"/>
        </w:rPr>
        <w:t xml:space="preserve">provided with additional support and/or changes to curriculum or provision with the focus ultimately on reintegrating the pupil as soon as possible back into the learning environment.  Through the restorative process, the school aims to support these young people, helping them to understand their behaviour, the effect it has on their learning and that of others. </w:t>
      </w:r>
    </w:p>
    <w:p w:rsidR="00244306" w:rsidRPr="00017F37" w:rsidRDefault="00244306" w:rsidP="005F70DF">
      <w:pPr>
        <w:ind w:right="114"/>
        <w:rPr>
          <w:rFonts w:ascii="Arial" w:hAnsi="Arial" w:cs="Arial"/>
          <w:sz w:val="22"/>
          <w:szCs w:val="22"/>
        </w:rPr>
      </w:pPr>
    </w:p>
    <w:p w:rsidR="00742AE9" w:rsidRPr="00017F37" w:rsidRDefault="00742AE9" w:rsidP="005F70DF">
      <w:pPr>
        <w:ind w:right="114"/>
        <w:rPr>
          <w:rFonts w:ascii="Arial" w:hAnsi="Arial" w:cs="Arial"/>
          <w:sz w:val="22"/>
          <w:szCs w:val="22"/>
        </w:rPr>
      </w:pPr>
      <w:r w:rsidRPr="00017F37">
        <w:rPr>
          <w:rFonts w:ascii="Arial" w:hAnsi="Arial" w:cs="Arial"/>
          <w:sz w:val="22"/>
          <w:szCs w:val="22"/>
        </w:rPr>
        <w:t xml:space="preserve">The way in which all members of the school community </w:t>
      </w:r>
      <w:r w:rsidR="005C75B6" w:rsidRPr="00017F37">
        <w:rPr>
          <w:rFonts w:ascii="Arial" w:hAnsi="Arial" w:cs="Arial"/>
          <w:sz w:val="22"/>
          <w:szCs w:val="22"/>
        </w:rPr>
        <w:t>teach and learn from each other</w:t>
      </w:r>
      <w:r w:rsidRPr="00017F37">
        <w:rPr>
          <w:rFonts w:ascii="Arial" w:hAnsi="Arial" w:cs="Arial"/>
          <w:sz w:val="22"/>
          <w:szCs w:val="22"/>
        </w:rPr>
        <w:t xml:space="preserve"> when behaviour and attendance is unacceptable, is also influential.  As pupils grow through the school there should be regular explicit opportunities for learning about how to act in keeping with the school’s values and beliefs.  In these practical strategies for intervention, full</w:t>
      </w:r>
      <w:r w:rsidR="000570C2" w:rsidRPr="00017F37">
        <w:rPr>
          <w:rFonts w:ascii="Arial" w:hAnsi="Arial" w:cs="Arial"/>
          <w:sz w:val="22"/>
          <w:szCs w:val="22"/>
        </w:rPr>
        <w:t xml:space="preserve"> use</w:t>
      </w:r>
      <w:r w:rsidRPr="00017F37">
        <w:rPr>
          <w:rFonts w:ascii="Arial" w:hAnsi="Arial" w:cs="Arial"/>
          <w:sz w:val="22"/>
          <w:szCs w:val="22"/>
        </w:rPr>
        <w:t xml:space="preserve"> should be made of support from the wider community of the LA, </w:t>
      </w:r>
      <w:r w:rsidR="00D55FED">
        <w:rPr>
          <w:rFonts w:ascii="Arial" w:hAnsi="Arial" w:cs="Arial"/>
          <w:sz w:val="22"/>
          <w:szCs w:val="22"/>
        </w:rPr>
        <w:t>Attendance and Inclusion Service</w:t>
      </w:r>
      <w:r w:rsidRPr="00017F37">
        <w:rPr>
          <w:rFonts w:ascii="Arial" w:hAnsi="Arial" w:cs="Arial"/>
          <w:sz w:val="22"/>
          <w:szCs w:val="22"/>
        </w:rPr>
        <w:t>, Police</w:t>
      </w:r>
      <w:proofErr w:type="gramStart"/>
      <w:r w:rsidRPr="00017F37">
        <w:rPr>
          <w:rFonts w:ascii="Arial" w:hAnsi="Arial" w:cs="Arial"/>
          <w:sz w:val="22"/>
          <w:szCs w:val="22"/>
        </w:rPr>
        <w:t>, ,</w:t>
      </w:r>
      <w:proofErr w:type="gramEnd"/>
      <w:r w:rsidR="00061C5C" w:rsidRPr="00017F37">
        <w:rPr>
          <w:rFonts w:ascii="Arial" w:hAnsi="Arial" w:cs="Arial"/>
          <w:sz w:val="22"/>
          <w:szCs w:val="22"/>
        </w:rPr>
        <w:t xml:space="preserve"> YO</w:t>
      </w:r>
      <w:r w:rsidR="005404A6" w:rsidRPr="00017F37">
        <w:rPr>
          <w:rFonts w:ascii="Arial" w:hAnsi="Arial" w:cs="Arial"/>
          <w:sz w:val="22"/>
          <w:szCs w:val="22"/>
        </w:rPr>
        <w:t>S</w:t>
      </w:r>
      <w:r w:rsidR="00061C5C" w:rsidRPr="00017F37">
        <w:rPr>
          <w:rFonts w:ascii="Arial" w:hAnsi="Arial" w:cs="Arial"/>
          <w:sz w:val="22"/>
          <w:szCs w:val="22"/>
        </w:rPr>
        <w:t>, Social Services</w:t>
      </w:r>
      <w:r w:rsidRPr="00017F37">
        <w:rPr>
          <w:rFonts w:ascii="Arial" w:hAnsi="Arial" w:cs="Arial"/>
          <w:sz w:val="22"/>
          <w:szCs w:val="22"/>
        </w:rPr>
        <w:t xml:space="preserve"> multi-agency teams, etc.</w:t>
      </w:r>
    </w:p>
    <w:p w:rsidR="00244306" w:rsidRDefault="00244306" w:rsidP="005F70DF">
      <w:pPr>
        <w:ind w:right="114"/>
        <w:rPr>
          <w:rFonts w:ascii="Corbel" w:hAnsi="Corbel" w:cs="Tahoma"/>
          <w:b/>
          <w:sz w:val="22"/>
          <w:szCs w:val="22"/>
          <w:u w:val="single"/>
        </w:rPr>
      </w:pPr>
    </w:p>
    <w:p w:rsidR="00742AE9" w:rsidRPr="00017F37" w:rsidRDefault="00FD2D0F" w:rsidP="005F70DF">
      <w:pPr>
        <w:ind w:right="114"/>
        <w:rPr>
          <w:rFonts w:ascii="Arial" w:hAnsi="Arial" w:cs="Arial"/>
          <w:b/>
          <w:sz w:val="22"/>
          <w:szCs w:val="22"/>
        </w:rPr>
      </w:pPr>
      <w:r>
        <w:rPr>
          <w:rFonts w:ascii="Arial" w:hAnsi="Arial" w:cs="Arial"/>
          <w:b/>
          <w:sz w:val="22"/>
          <w:szCs w:val="22"/>
        </w:rPr>
        <w:t>ROL</w:t>
      </w:r>
      <w:r w:rsidR="00742AE9" w:rsidRPr="00017F37">
        <w:rPr>
          <w:rFonts w:ascii="Arial" w:hAnsi="Arial" w:cs="Arial"/>
          <w:b/>
          <w:sz w:val="22"/>
          <w:szCs w:val="22"/>
        </w:rPr>
        <w:t>ES AND RESPONSIBILITIES</w:t>
      </w:r>
    </w:p>
    <w:p w:rsidR="00742AE9" w:rsidRPr="00017F37" w:rsidRDefault="00742AE9" w:rsidP="005F70DF">
      <w:pPr>
        <w:ind w:right="114"/>
        <w:rPr>
          <w:rFonts w:ascii="Arial" w:hAnsi="Arial" w:cs="Arial"/>
          <w:sz w:val="22"/>
          <w:szCs w:val="22"/>
        </w:rPr>
      </w:pPr>
    </w:p>
    <w:p w:rsidR="00742AE9" w:rsidRPr="00017F37" w:rsidRDefault="00742AE9" w:rsidP="005F70DF">
      <w:pPr>
        <w:ind w:right="114"/>
        <w:rPr>
          <w:rFonts w:ascii="Arial" w:hAnsi="Arial" w:cs="Arial"/>
          <w:sz w:val="22"/>
          <w:szCs w:val="22"/>
        </w:rPr>
      </w:pPr>
      <w:r w:rsidRPr="00017F37">
        <w:rPr>
          <w:rFonts w:ascii="Arial" w:hAnsi="Arial" w:cs="Arial"/>
          <w:sz w:val="22"/>
          <w:szCs w:val="22"/>
        </w:rPr>
        <w:t>The promotion of positive behaviour is the responsibility of the school community as a whole.</w:t>
      </w:r>
    </w:p>
    <w:p w:rsidR="00742AE9" w:rsidRPr="00017F37" w:rsidRDefault="00742AE9" w:rsidP="005F70DF">
      <w:pPr>
        <w:ind w:right="114"/>
        <w:rPr>
          <w:rFonts w:ascii="Arial" w:hAnsi="Arial" w:cs="Arial"/>
          <w:sz w:val="22"/>
          <w:szCs w:val="22"/>
        </w:rPr>
      </w:pPr>
    </w:p>
    <w:p w:rsidR="00896D4C" w:rsidRDefault="00C30AD2" w:rsidP="005F70DF">
      <w:pPr>
        <w:ind w:right="114"/>
        <w:rPr>
          <w:rFonts w:ascii="Arial" w:hAnsi="Arial" w:cs="Arial"/>
          <w:sz w:val="22"/>
          <w:szCs w:val="22"/>
        </w:rPr>
      </w:pPr>
      <w:r w:rsidRPr="00017F37">
        <w:rPr>
          <w:rFonts w:ascii="Arial" w:hAnsi="Arial" w:cs="Arial"/>
          <w:sz w:val="22"/>
          <w:szCs w:val="22"/>
        </w:rPr>
        <w:t>The Management Committee</w:t>
      </w:r>
      <w:r w:rsidR="00742AE9" w:rsidRPr="00017F37">
        <w:rPr>
          <w:rFonts w:ascii="Arial" w:hAnsi="Arial" w:cs="Arial"/>
          <w:sz w:val="22"/>
          <w:szCs w:val="22"/>
        </w:rPr>
        <w:t>, Head</w:t>
      </w:r>
      <w:r w:rsidRPr="00017F37">
        <w:rPr>
          <w:rFonts w:ascii="Arial" w:hAnsi="Arial" w:cs="Arial"/>
          <w:sz w:val="22"/>
          <w:szCs w:val="22"/>
        </w:rPr>
        <w:t xml:space="preserve"> T</w:t>
      </w:r>
      <w:r w:rsidR="00742AE9" w:rsidRPr="00017F37">
        <w:rPr>
          <w:rFonts w:ascii="Arial" w:hAnsi="Arial" w:cs="Arial"/>
          <w:sz w:val="22"/>
          <w:szCs w:val="22"/>
        </w:rPr>
        <w:t xml:space="preserve">eacher and </w:t>
      </w:r>
      <w:r w:rsidR="008D1109" w:rsidRPr="00017F37">
        <w:rPr>
          <w:rFonts w:ascii="Arial" w:hAnsi="Arial" w:cs="Arial"/>
          <w:sz w:val="22"/>
          <w:szCs w:val="22"/>
        </w:rPr>
        <w:t>S</w:t>
      </w:r>
      <w:r w:rsidR="00742AE9" w:rsidRPr="00017F37">
        <w:rPr>
          <w:rFonts w:ascii="Arial" w:hAnsi="Arial" w:cs="Arial"/>
          <w:sz w:val="22"/>
          <w:szCs w:val="22"/>
        </w:rPr>
        <w:t xml:space="preserve">taff are responsible for ensuring that all aspects of the school’s </w:t>
      </w:r>
      <w:r w:rsidR="00A963B0" w:rsidRPr="00017F37">
        <w:rPr>
          <w:rFonts w:ascii="Arial" w:hAnsi="Arial" w:cs="Arial"/>
          <w:sz w:val="22"/>
          <w:szCs w:val="22"/>
        </w:rPr>
        <w:t>Positive Relationship</w:t>
      </w:r>
      <w:r w:rsidR="00742AE9" w:rsidRPr="00017F37">
        <w:rPr>
          <w:rFonts w:ascii="Arial" w:hAnsi="Arial" w:cs="Arial"/>
          <w:sz w:val="22"/>
          <w:szCs w:val="22"/>
        </w:rPr>
        <w:t xml:space="preserve"> Policy and its application prom</w:t>
      </w:r>
      <w:r w:rsidR="00896D4C">
        <w:rPr>
          <w:rFonts w:ascii="Arial" w:hAnsi="Arial" w:cs="Arial"/>
          <w:sz w:val="22"/>
          <w:szCs w:val="22"/>
        </w:rPr>
        <w:t>ote equality for all students.</w:t>
      </w:r>
    </w:p>
    <w:p w:rsidR="00742AE9" w:rsidRPr="00017F37" w:rsidRDefault="00742AE9" w:rsidP="005F70DF">
      <w:pPr>
        <w:ind w:right="114"/>
        <w:rPr>
          <w:rFonts w:ascii="Arial" w:hAnsi="Arial" w:cs="Arial"/>
          <w:sz w:val="22"/>
          <w:szCs w:val="22"/>
        </w:rPr>
      </w:pPr>
      <w:r w:rsidRPr="00017F37">
        <w:rPr>
          <w:rFonts w:ascii="Arial" w:hAnsi="Arial" w:cs="Arial"/>
          <w:sz w:val="22"/>
          <w:szCs w:val="22"/>
        </w:rPr>
        <w:t>The roles include:</w:t>
      </w:r>
    </w:p>
    <w:p w:rsidR="00742AE9" w:rsidRPr="00017F37" w:rsidRDefault="00742AE9" w:rsidP="005F70DF">
      <w:pPr>
        <w:ind w:right="114"/>
        <w:rPr>
          <w:rFonts w:ascii="Arial" w:hAnsi="Arial" w:cs="Arial"/>
          <w:sz w:val="22"/>
          <w:szCs w:val="22"/>
        </w:rPr>
      </w:pPr>
    </w:p>
    <w:p w:rsidR="00742AE9" w:rsidRPr="00017F37" w:rsidRDefault="00742AE9" w:rsidP="005F70DF">
      <w:pPr>
        <w:ind w:left="720" w:right="114" w:hanging="720"/>
        <w:rPr>
          <w:rFonts w:ascii="Arial" w:hAnsi="Arial" w:cs="Arial"/>
          <w:sz w:val="22"/>
          <w:szCs w:val="22"/>
        </w:rPr>
      </w:pPr>
      <w:r w:rsidRPr="00017F37">
        <w:rPr>
          <w:rFonts w:ascii="Arial" w:hAnsi="Arial" w:cs="Arial"/>
          <w:sz w:val="22"/>
          <w:szCs w:val="22"/>
        </w:rPr>
        <w:t>a)</w:t>
      </w:r>
      <w:r w:rsidRPr="00017F37">
        <w:rPr>
          <w:rFonts w:ascii="Arial" w:hAnsi="Arial" w:cs="Arial"/>
          <w:sz w:val="22"/>
          <w:szCs w:val="22"/>
        </w:rPr>
        <w:tab/>
        <w:t xml:space="preserve">The </w:t>
      </w:r>
      <w:r w:rsidR="00C30AD2" w:rsidRPr="00017F37">
        <w:rPr>
          <w:rFonts w:ascii="Arial" w:hAnsi="Arial" w:cs="Arial"/>
          <w:b/>
          <w:sz w:val="22"/>
          <w:szCs w:val="22"/>
        </w:rPr>
        <w:t>Management Committee</w:t>
      </w:r>
      <w:r w:rsidR="00C30AD2" w:rsidRPr="00017F37">
        <w:rPr>
          <w:rFonts w:ascii="Arial" w:hAnsi="Arial" w:cs="Arial"/>
          <w:sz w:val="22"/>
          <w:szCs w:val="22"/>
        </w:rPr>
        <w:t xml:space="preserve"> </w:t>
      </w:r>
      <w:r w:rsidR="00A963B0" w:rsidRPr="00017F37">
        <w:rPr>
          <w:rFonts w:ascii="Arial" w:hAnsi="Arial" w:cs="Arial"/>
          <w:sz w:val="22"/>
          <w:szCs w:val="22"/>
        </w:rPr>
        <w:t>supporting and promoting</w:t>
      </w:r>
      <w:r w:rsidRPr="00017F37">
        <w:rPr>
          <w:rFonts w:ascii="Arial" w:hAnsi="Arial" w:cs="Arial"/>
          <w:sz w:val="22"/>
          <w:szCs w:val="22"/>
        </w:rPr>
        <w:t xml:space="preserve"> the principles underlying the school’s</w:t>
      </w:r>
      <w:r w:rsidR="00896D4C" w:rsidRPr="00896D4C">
        <w:rPr>
          <w:rFonts w:ascii="Arial" w:hAnsi="Arial" w:cs="Arial"/>
          <w:sz w:val="22"/>
          <w:szCs w:val="22"/>
        </w:rPr>
        <w:t xml:space="preserve"> </w:t>
      </w:r>
      <w:r w:rsidR="00896D4C" w:rsidRPr="00017F37">
        <w:rPr>
          <w:rFonts w:ascii="Arial" w:hAnsi="Arial" w:cs="Arial"/>
          <w:sz w:val="22"/>
          <w:szCs w:val="22"/>
        </w:rPr>
        <w:t>Positive Relationship</w:t>
      </w:r>
      <w:r w:rsidR="00896D4C">
        <w:rPr>
          <w:rFonts w:ascii="Arial" w:hAnsi="Arial" w:cs="Arial"/>
          <w:sz w:val="22"/>
          <w:szCs w:val="22"/>
        </w:rPr>
        <w:t xml:space="preserve"> and</w:t>
      </w:r>
      <w:r w:rsidRPr="00017F37">
        <w:rPr>
          <w:rFonts w:ascii="Arial" w:hAnsi="Arial" w:cs="Arial"/>
          <w:sz w:val="22"/>
          <w:szCs w:val="22"/>
        </w:rPr>
        <w:t xml:space="preserve"> Behaviour Policy.</w:t>
      </w:r>
    </w:p>
    <w:p w:rsidR="00742AE9" w:rsidRPr="00017F37" w:rsidRDefault="00742AE9" w:rsidP="005F70DF">
      <w:pPr>
        <w:ind w:left="720" w:right="114" w:hanging="720"/>
        <w:rPr>
          <w:rFonts w:ascii="Arial" w:hAnsi="Arial" w:cs="Arial"/>
          <w:sz w:val="22"/>
          <w:szCs w:val="22"/>
        </w:rPr>
      </w:pPr>
    </w:p>
    <w:p w:rsidR="00742AE9" w:rsidRPr="00017F37" w:rsidRDefault="00742AE9" w:rsidP="005F70DF">
      <w:pPr>
        <w:ind w:left="720" w:right="114" w:hanging="720"/>
        <w:rPr>
          <w:rFonts w:ascii="Arial" w:hAnsi="Arial" w:cs="Arial"/>
          <w:sz w:val="22"/>
          <w:szCs w:val="22"/>
        </w:rPr>
      </w:pPr>
      <w:r w:rsidRPr="00017F37">
        <w:rPr>
          <w:rFonts w:ascii="Arial" w:hAnsi="Arial" w:cs="Arial"/>
          <w:sz w:val="22"/>
          <w:szCs w:val="22"/>
        </w:rPr>
        <w:t>b)</w:t>
      </w:r>
      <w:r w:rsidRPr="00017F37">
        <w:rPr>
          <w:rFonts w:ascii="Arial" w:hAnsi="Arial" w:cs="Arial"/>
          <w:sz w:val="22"/>
          <w:szCs w:val="22"/>
        </w:rPr>
        <w:tab/>
        <w:t xml:space="preserve">The </w:t>
      </w:r>
      <w:r w:rsidRPr="00017F37">
        <w:rPr>
          <w:rFonts w:ascii="Arial" w:hAnsi="Arial" w:cs="Arial"/>
          <w:b/>
          <w:sz w:val="22"/>
          <w:szCs w:val="22"/>
        </w:rPr>
        <w:t>H</w:t>
      </w:r>
      <w:r w:rsidR="00201CF5" w:rsidRPr="00017F37">
        <w:rPr>
          <w:rFonts w:ascii="Arial" w:hAnsi="Arial" w:cs="Arial"/>
          <w:b/>
          <w:sz w:val="22"/>
          <w:szCs w:val="22"/>
        </w:rPr>
        <w:t>ead</w:t>
      </w:r>
      <w:r w:rsidR="002A5815" w:rsidRPr="00017F37">
        <w:rPr>
          <w:rFonts w:ascii="Arial" w:hAnsi="Arial" w:cs="Arial"/>
          <w:b/>
          <w:sz w:val="22"/>
          <w:szCs w:val="22"/>
        </w:rPr>
        <w:t xml:space="preserve"> T</w:t>
      </w:r>
      <w:r w:rsidR="00201CF5" w:rsidRPr="00017F37">
        <w:rPr>
          <w:rFonts w:ascii="Arial" w:hAnsi="Arial" w:cs="Arial"/>
          <w:b/>
          <w:sz w:val="22"/>
          <w:szCs w:val="22"/>
        </w:rPr>
        <w:t>eacher</w:t>
      </w:r>
      <w:r w:rsidR="00201CF5" w:rsidRPr="00017F37">
        <w:rPr>
          <w:rFonts w:ascii="Arial" w:hAnsi="Arial" w:cs="Arial"/>
          <w:sz w:val="22"/>
          <w:szCs w:val="22"/>
        </w:rPr>
        <w:t xml:space="preserve"> and</w:t>
      </w:r>
      <w:r w:rsidR="00896D4C">
        <w:rPr>
          <w:rFonts w:ascii="Arial" w:hAnsi="Arial" w:cs="Arial"/>
          <w:sz w:val="22"/>
          <w:szCs w:val="22"/>
        </w:rPr>
        <w:t xml:space="preserve"> </w:t>
      </w:r>
      <w:r w:rsidR="00896D4C" w:rsidRPr="00896D4C">
        <w:rPr>
          <w:rFonts w:ascii="Arial" w:hAnsi="Arial" w:cs="Arial"/>
          <w:b/>
          <w:sz w:val="22"/>
          <w:szCs w:val="22"/>
        </w:rPr>
        <w:t>Senior</w:t>
      </w:r>
      <w:r w:rsidR="00201CF5" w:rsidRPr="00017F37">
        <w:rPr>
          <w:rFonts w:ascii="Arial" w:hAnsi="Arial" w:cs="Arial"/>
          <w:sz w:val="22"/>
          <w:szCs w:val="22"/>
        </w:rPr>
        <w:t xml:space="preserve"> </w:t>
      </w:r>
      <w:r w:rsidR="00201CF5" w:rsidRPr="00017F37">
        <w:rPr>
          <w:rFonts w:ascii="Arial" w:hAnsi="Arial" w:cs="Arial"/>
          <w:b/>
          <w:sz w:val="22"/>
          <w:szCs w:val="22"/>
        </w:rPr>
        <w:t>Leadership</w:t>
      </w:r>
      <w:r w:rsidRPr="00017F37">
        <w:rPr>
          <w:rFonts w:ascii="Arial" w:hAnsi="Arial" w:cs="Arial"/>
          <w:b/>
          <w:sz w:val="22"/>
          <w:szCs w:val="22"/>
        </w:rPr>
        <w:t xml:space="preserve"> Team</w:t>
      </w:r>
      <w:r w:rsidRPr="00017F37">
        <w:rPr>
          <w:rFonts w:ascii="Arial" w:hAnsi="Arial" w:cs="Arial"/>
          <w:sz w:val="22"/>
          <w:szCs w:val="22"/>
        </w:rPr>
        <w:t xml:space="preserve"> in framing and establishing an environment that encourage positive behaviour and regular attendance.</w:t>
      </w:r>
    </w:p>
    <w:p w:rsidR="00CC1DB5" w:rsidRPr="00017F37" w:rsidRDefault="00CC1DB5" w:rsidP="005F70DF">
      <w:pPr>
        <w:ind w:left="720" w:right="114" w:hanging="720"/>
        <w:rPr>
          <w:rFonts w:ascii="Arial" w:hAnsi="Arial" w:cs="Arial"/>
          <w:sz w:val="22"/>
          <w:szCs w:val="22"/>
        </w:rPr>
      </w:pPr>
    </w:p>
    <w:p w:rsidR="00CC1DB5" w:rsidRPr="00017F37" w:rsidRDefault="00CC1DB5" w:rsidP="005F70DF">
      <w:pPr>
        <w:ind w:left="720" w:right="114" w:hanging="720"/>
        <w:rPr>
          <w:rFonts w:ascii="Arial" w:hAnsi="Arial" w:cs="Arial"/>
          <w:sz w:val="22"/>
          <w:szCs w:val="22"/>
        </w:rPr>
      </w:pPr>
      <w:r w:rsidRPr="00017F37">
        <w:rPr>
          <w:rFonts w:ascii="Arial" w:hAnsi="Arial" w:cs="Arial"/>
          <w:sz w:val="22"/>
          <w:szCs w:val="22"/>
        </w:rPr>
        <w:t>c)</w:t>
      </w:r>
      <w:r w:rsidRPr="00017F37">
        <w:rPr>
          <w:rFonts w:ascii="Arial" w:hAnsi="Arial" w:cs="Arial"/>
          <w:sz w:val="22"/>
          <w:szCs w:val="22"/>
        </w:rPr>
        <w:tab/>
        <w:t xml:space="preserve">The </w:t>
      </w:r>
      <w:r w:rsidR="002A5815" w:rsidRPr="00017F37">
        <w:rPr>
          <w:rFonts w:ascii="Arial" w:hAnsi="Arial" w:cs="Arial"/>
          <w:b/>
          <w:sz w:val="22"/>
          <w:szCs w:val="22"/>
        </w:rPr>
        <w:t>Head Teacher</w:t>
      </w:r>
      <w:r w:rsidR="002A5815" w:rsidRPr="00017F37">
        <w:rPr>
          <w:rFonts w:ascii="Arial" w:hAnsi="Arial" w:cs="Arial"/>
          <w:sz w:val="22"/>
          <w:szCs w:val="22"/>
        </w:rPr>
        <w:t xml:space="preserve"> </w:t>
      </w:r>
      <w:r w:rsidRPr="00017F37">
        <w:rPr>
          <w:rFonts w:ascii="Arial" w:hAnsi="Arial" w:cs="Arial"/>
          <w:sz w:val="22"/>
          <w:szCs w:val="22"/>
        </w:rPr>
        <w:t>provides support and</w:t>
      </w:r>
      <w:r w:rsidR="00D55FED">
        <w:rPr>
          <w:rFonts w:ascii="Arial" w:hAnsi="Arial" w:cs="Arial"/>
          <w:sz w:val="22"/>
          <w:szCs w:val="22"/>
        </w:rPr>
        <w:t xml:space="preserve"> facilitates</w:t>
      </w:r>
      <w:r w:rsidRPr="00017F37">
        <w:rPr>
          <w:rFonts w:ascii="Arial" w:hAnsi="Arial" w:cs="Arial"/>
          <w:sz w:val="22"/>
          <w:szCs w:val="22"/>
        </w:rPr>
        <w:t xml:space="preserve"> training for all staff around behaviour management and restorative practice; </w:t>
      </w:r>
      <w:r w:rsidR="002A5815" w:rsidRPr="00017F37">
        <w:rPr>
          <w:rFonts w:ascii="Arial" w:hAnsi="Arial" w:cs="Arial"/>
          <w:sz w:val="22"/>
          <w:szCs w:val="22"/>
        </w:rPr>
        <w:t>additionally, the HT</w:t>
      </w:r>
      <w:r w:rsidR="001D14A2" w:rsidRPr="00017F37">
        <w:rPr>
          <w:rFonts w:ascii="Arial" w:hAnsi="Arial" w:cs="Arial"/>
          <w:sz w:val="22"/>
          <w:szCs w:val="22"/>
        </w:rPr>
        <w:t xml:space="preserve"> co-ordinates the formal conferencing process and the teams of conference facilitators and peer mediators.</w:t>
      </w:r>
    </w:p>
    <w:p w:rsidR="00742AE9" w:rsidRPr="00017F37" w:rsidRDefault="00742AE9" w:rsidP="005F70DF">
      <w:pPr>
        <w:ind w:left="720" w:right="114" w:hanging="720"/>
        <w:rPr>
          <w:rFonts w:ascii="Arial" w:hAnsi="Arial" w:cs="Arial"/>
          <w:sz w:val="22"/>
          <w:szCs w:val="22"/>
        </w:rPr>
      </w:pPr>
    </w:p>
    <w:p w:rsidR="00742AE9" w:rsidRPr="00017F37" w:rsidRDefault="001D14A2" w:rsidP="005F70DF">
      <w:pPr>
        <w:ind w:left="720" w:right="114" w:hanging="720"/>
        <w:rPr>
          <w:rFonts w:ascii="Arial" w:hAnsi="Arial" w:cs="Arial"/>
          <w:sz w:val="22"/>
          <w:szCs w:val="22"/>
        </w:rPr>
      </w:pPr>
      <w:r w:rsidRPr="00017F37">
        <w:rPr>
          <w:rFonts w:ascii="Arial" w:hAnsi="Arial" w:cs="Arial"/>
          <w:sz w:val="22"/>
          <w:szCs w:val="22"/>
        </w:rPr>
        <w:t>d</w:t>
      </w:r>
      <w:r w:rsidR="00742AE9" w:rsidRPr="00017F37">
        <w:rPr>
          <w:rFonts w:ascii="Arial" w:hAnsi="Arial" w:cs="Arial"/>
          <w:sz w:val="22"/>
          <w:szCs w:val="22"/>
        </w:rPr>
        <w:t>)</w:t>
      </w:r>
      <w:r w:rsidR="00742AE9" w:rsidRPr="00017F37">
        <w:rPr>
          <w:rFonts w:ascii="Arial" w:hAnsi="Arial" w:cs="Arial"/>
          <w:sz w:val="22"/>
          <w:szCs w:val="22"/>
        </w:rPr>
        <w:tab/>
      </w:r>
      <w:r w:rsidR="00742AE9" w:rsidRPr="00017F37">
        <w:rPr>
          <w:rFonts w:ascii="Arial" w:hAnsi="Arial" w:cs="Arial"/>
          <w:b/>
          <w:sz w:val="22"/>
          <w:szCs w:val="22"/>
        </w:rPr>
        <w:t>All staff</w:t>
      </w:r>
      <w:r w:rsidR="00742AE9" w:rsidRPr="00017F37">
        <w:rPr>
          <w:rFonts w:ascii="Arial" w:hAnsi="Arial" w:cs="Arial"/>
          <w:sz w:val="22"/>
          <w:szCs w:val="22"/>
        </w:rPr>
        <w:t xml:space="preserve"> in ensuring that the policy is consistently and fairly applied and that students are </w:t>
      </w:r>
      <w:r w:rsidR="00742AE9" w:rsidRPr="00896D4C">
        <w:rPr>
          <w:rFonts w:ascii="Arial" w:hAnsi="Arial" w:cs="Arial"/>
          <w:b/>
          <w:sz w:val="22"/>
          <w:szCs w:val="22"/>
        </w:rPr>
        <w:t>taught</w:t>
      </w:r>
      <w:r w:rsidR="00742AE9" w:rsidRPr="00017F37">
        <w:rPr>
          <w:rFonts w:ascii="Arial" w:hAnsi="Arial" w:cs="Arial"/>
          <w:sz w:val="22"/>
          <w:szCs w:val="22"/>
        </w:rPr>
        <w:t xml:space="preserve"> how to behave well.</w:t>
      </w:r>
    </w:p>
    <w:p w:rsidR="00D41DA7" w:rsidRPr="00017F37" w:rsidRDefault="00D41DA7" w:rsidP="005F70DF">
      <w:pPr>
        <w:ind w:right="114"/>
        <w:rPr>
          <w:rFonts w:ascii="Arial" w:hAnsi="Arial" w:cs="Arial"/>
          <w:sz w:val="22"/>
          <w:szCs w:val="22"/>
        </w:rPr>
      </w:pPr>
    </w:p>
    <w:p w:rsidR="00742AE9" w:rsidRPr="00017F37" w:rsidRDefault="001D14A2" w:rsidP="005F70DF">
      <w:pPr>
        <w:ind w:left="720" w:right="114" w:hanging="720"/>
        <w:rPr>
          <w:rFonts w:ascii="Arial" w:hAnsi="Arial" w:cs="Arial"/>
          <w:sz w:val="22"/>
          <w:szCs w:val="22"/>
        </w:rPr>
      </w:pPr>
      <w:r w:rsidRPr="00017F37">
        <w:rPr>
          <w:rFonts w:ascii="Arial" w:hAnsi="Arial" w:cs="Arial"/>
          <w:sz w:val="22"/>
          <w:szCs w:val="22"/>
        </w:rPr>
        <w:t>e</w:t>
      </w:r>
      <w:r w:rsidR="00742AE9" w:rsidRPr="00017F37">
        <w:rPr>
          <w:rFonts w:ascii="Arial" w:hAnsi="Arial" w:cs="Arial"/>
          <w:sz w:val="22"/>
          <w:szCs w:val="22"/>
        </w:rPr>
        <w:t>)</w:t>
      </w:r>
      <w:r w:rsidR="00742AE9" w:rsidRPr="00017F37">
        <w:rPr>
          <w:rFonts w:ascii="Arial" w:hAnsi="Arial" w:cs="Arial"/>
          <w:sz w:val="22"/>
          <w:szCs w:val="22"/>
        </w:rPr>
        <w:tab/>
      </w:r>
      <w:r w:rsidR="00742AE9" w:rsidRPr="00017F37">
        <w:rPr>
          <w:rFonts w:ascii="Arial" w:hAnsi="Arial" w:cs="Arial"/>
          <w:b/>
          <w:sz w:val="22"/>
          <w:szCs w:val="22"/>
        </w:rPr>
        <w:t>Students</w:t>
      </w:r>
      <w:r w:rsidR="00742AE9" w:rsidRPr="00017F37">
        <w:rPr>
          <w:rFonts w:ascii="Arial" w:hAnsi="Arial" w:cs="Arial"/>
          <w:sz w:val="22"/>
          <w:szCs w:val="22"/>
        </w:rPr>
        <w:t xml:space="preserve"> who are able to behav</w:t>
      </w:r>
      <w:r w:rsidR="007A69FB" w:rsidRPr="00017F37">
        <w:rPr>
          <w:rFonts w:ascii="Arial" w:hAnsi="Arial" w:cs="Arial"/>
          <w:sz w:val="22"/>
          <w:szCs w:val="22"/>
        </w:rPr>
        <w:t>e</w:t>
      </w:r>
      <w:r w:rsidR="00742AE9" w:rsidRPr="00017F37">
        <w:rPr>
          <w:rFonts w:ascii="Arial" w:hAnsi="Arial" w:cs="Arial"/>
          <w:sz w:val="22"/>
          <w:szCs w:val="22"/>
        </w:rPr>
        <w:t xml:space="preserve"> in a way that promotes the learning of all in the community.</w:t>
      </w:r>
    </w:p>
    <w:p w:rsidR="001D547A" w:rsidRPr="00017F37" w:rsidRDefault="001D547A" w:rsidP="005F70DF">
      <w:pPr>
        <w:ind w:right="114"/>
        <w:rPr>
          <w:rFonts w:ascii="Arial" w:hAnsi="Arial" w:cs="Arial"/>
          <w:sz w:val="22"/>
          <w:szCs w:val="22"/>
        </w:rPr>
      </w:pPr>
    </w:p>
    <w:p w:rsidR="00742AE9" w:rsidRPr="00017F37" w:rsidRDefault="001D14A2" w:rsidP="005F70DF">
      <w:pPr>
        <w:ind w:left="720" w:right="114" w:hanging="720"/>
        <w:rPr>
          <w:rFonts w:ascii="Arial" w:hAnsi="Arial" w:cs="Arial"/>
          <w:sz w:val="22"/>
          <w:szCs w:val="22"/>
        </w:rPr>
      </w:pPr>
      <w:r w:rsidRPr="00017F37">
        <w:rPr>
          <w:rFonts w:ascii="Arial" w:hAnsi="Arial" w:cs="Arial"/>
          <w:sz w:val="22"/>
          <w:szCs w:val="22"/>
        </w:rPr>
        <w:t>f</w:t>
      </w:r>
      <w:r w:rsidR="00742AE9" w:rsidRPr="00017F37">
        <w:rPr>
          <w:rFonts w:ascii="Arial" w:hAnsi="Arial" w:cs="Arial"/>
          <w:sz w:val="22"/>
          <w:szCs w:val="22"/>
        </w:rPr>
        <w:t>)</w:t>
      </w:r>
      <w:r w:rsidR="00742AE9" w:rsidRPr="00017F37">
        <w:rPr>
          <w:rFonts w:ascii="Arial" w:hAnsi="Arial" w:cs="Arial"/>
          <w:sz w:val="22"/>
          <w:szCs w:val="22"/>
        </w:rPr>
        <w:tab/>
      </w:r>
      <w:r w:rsidR="00896D4C" w:rsidRPr="00896D4C">
        <w:rPr>
          <w:rFonts w:ascii="Arial" w:hAnsi="Arial" w:cs="Arial"/>
          <w:b/>
          <w:sz w:val="22"/>
          <w:szCs w:val="22"/>
        </w:rPr>
        <w:t>C</w:t>
      </w:r>
      <w:r w:rsidR="00742AE9" w:rsidRPr="00017F37">
        <w:rPr>
          <w:rFonts w:ascii="Arial" w:hAnsi="Arial" w:cs="Arial"/>
          <w:b/>
          <w:sz w:val="22"/>
          <w:szCs w:val="22"/>
        </w:rPr>
        <w:t>arers</w:t>
      </w:r>
      <w:r w:rsidR="00742AE9" w:rsidRPr="00017F37">
        <w:rPr>
          <w:rFonts w:ascii="Arial" w:hAnsi="Arial" w:cs="Arial"/>
          <w:sz w:val="22"/>
          <w:szCs w:val="22"/>
        </w:rPr>
        <w:t xml:space="preserve"> </w:t>
      </w:r>
      <w:r w:rsidR="00896D4C" w:rsidRPr="00017F37">
        <w:rPr>
          <w:rFonts w:ascii="Arial" w:hAnsi="Arial" w:cs="Arial"/>
          <w:b/>
          <w:sz w:val="22"/>
          <w:szCs w:val="22"/>
        </w:rPr>
        <w:t xml:space="preserve">and Parents </w:t>
      </w:r>
      <w:r w:rsidR="00742AE9" w:rsidRPr="00017F37">
        <w:rPr>
          <w:rFonts w:ascii="Arial" w:hAnsi="Arial" w:cs="Arial"/>
          <w:sz w:val="22"/>
          <w:szCs w:val="22"/>
        </w:rPr>
        <w:t>in taking responsibility for their child’s behaviour inside and outside the school to maintain high standards of behaviour.</w:t>
      </w:r>
    </w:p>
    <w:p w:rsidR="007465BF" w:rsidRPr="00B01BFD" w:rsidRDefault="007465BF" w:rsidP="005F70DF">
      <w:pPr>
        <w:ind w:right="114"/>
        <w:rPr>
          <w:rFonts w:ascii="Corbel" w:hAnsi="Corbel" w:cs="Tahoma"/>
          <w:sz w:val="22"/>
          <w:szCs w:val="22"/>
        </w:rPr>
      </w:pPr>
    </w:p>
    <w:p w:rsidR="007465BF" w:rsidRPr="00017F37" w:rsidRDefault="000B2503" w:rsidP="005F70DF">
      <w:pPr>
        <w:ind w:right="114"/>
        <w:rPr>
          <w:rFonts w:ascii="Arial" w:hAnsi="Arial" w:cs="Arial"/>
          <w:b/>
          <w:sz w:val="22"/>
          <w:szCs w:val="22"/>
        </w:rPr>
      </w:pPr>
      <w:r w:rsidRPr="00017F37">
        <w:rPr>
          <w:rFonts w:ascii="Arial" w:hAnsi="Arial" w:cs="Arial"/>
          <w:b/>
          <w:sz w:val="22"/>
          <w:szCs w:val="22"/>
        </w:rPr>
        <w:t xml:space="preserve">THE USE OF RESTORATIVE APPROACHES AT </w:t>
      </w:r>
      <w:r w:rsidR="002F7E9F">
        <w:rPr>
          <w:rFonts w:ascii="Arial" w:hAnsi="Arial" w:cs="Arial"/>
          <w:b/>
          <w:sz w:val="22"/>
          <w:szCs w:val="22"/>
        </w:rPr>
        <w:t>SALLYGATE SCHOOL</w:t>
      </w:r>
      <w:r w:rsidR="002A5815" w:rsidRPr="00017F37">
        <w:rPr>
          <w:rFonts w:ascii="Arial" w:hAnsi="Arial" w:cs="Arial"/>
          <w:b/>
          <w:sz w:val="22"/>
          <w:szCs w:val="22"/>
        </w:rPr>
        <w:t xml:space="preserve"> </w:t>
      </w:r>
    </w:p>
    <w:p w:rsidR="007465BF" w:rsidRPr="00017F37" w:rsidRDefault="007465BF" w:rsidP="005F70DF">
      <w:pPr>
        <w:ind w:right="114"/>
        <w:rPr>
          <w:rFonts w:ascii="Arial" w:hAnsi="Arial" w:cs="Arial"/>
          <w:b/>
          <w:sz w:val="22"/>
          <w:szCs w:val="22"/>
        </w:rPr>
      </w:pPr>
    </w:p>
    <w:p w:rsidR="009A4186" w:rsidRPr="00017F37" w:rsidRDefault="007465BF" w:rsidP="005F70DF">
      <w:pPr>
        <w:ind w:right="114"/>
        <w:rPr>
          <w:rFonts w:ascii="Arial" w:hAnsi="Arial" w:cs="Arial"/>
          <w:sz w:val="22"/>
          <w:szCs w:val="22"/>
        </w:rPr>
      </w:pPr>
      <w:r w:rsidRPr="00017F37">
        <w:rPr>
          <w:rFonts w:ascii="Arial" w:hAnsi="Arial" w:cs="Arial"/>
          <w:sz w:val="22"/>
          <w:szCs w:val="22"/>
        </w:rPr>
        <w:t xml:space="preserve">The approach will require </w:t>
      </w:r>
      <w:r w:rsidRPr="00017F37">
        <w:rPr>
          <w:rFonts w:ascii="Arial" w:hAnsi="Arial" w:cs="Arial"/>
          <w:sz w:val="22"/>
          <w:szCs w:val="22"/>
          <w:u w:val="single"/>
        </w:rPr>
        <w:t>all</w:t>
      </w:r>
      <w:r w:rsidRPr="00017F37">
        <w:rPr>
          <w:rFonts w:ascii="Arial" w:hAnsi="Arial" w:cs="Arial"/>
          <w:sz w:val="22"/>
          <w:szCs w:val="22"/>
        </w:rPr>
        <w:t xml:space="preserve"> staff</w:t>
      </w:r>
      <w:r w:rsidR="00CD60A6" w:rsidRPr="00017F37">
        <w:rPr>
          <w:rFonts w:ascii="Arial" w:hAnsi="Arial" w:cs="Arial"/>
          <w:sz w:val="22"/>
          <w:szCs w:val="22"/>
        </w:rPr>
        <w:t xml:space="preserve"> working with our students</w:t>
      </w:r>
      <w:r w:rsidRPr="00017F37">
        <w:rPr>
          <w:rFonts w:ascii="Arial" w:hAnsi="Arial" w:cs="Arial"/>
          <w:sz w:val="22"/>
          <w:szCs w:val="22"/>
        </w:rPr>
        <w:t xml:space="preserve"> to be aware of the principles</w:t>
      </w:r>
      <w:r w:rsidR="00890D62" w:rsidRPr="00017F37">
        <w:rPr>
          <w:rFonts w:ascii="Arial" w:hAnsi="Arial" w:cs="Arial"/>
          <w:sz w:val="22"/>
          <w:szCs w:val="22"/>
        </w:rPr>
        <w:t xml:space="preserve"> and language</w:t>
      </w:r>
      <w:r w:rsidRPr="00017F37">
        <w:rPr>
          <w:rFonts w:ascii="Arial" w:hAnsi="Arial" w:cs="Arial"/>
          <w:sz w:val="22"/>
          <w:szCs w:val="22"/>
        </w:rPr>
        <w:t xml:space="preserve"> of Restorative Justice, and the ability to apply them to resolving</w:t>
      </w:r>
      <w:r w:rsidR="00201CF5" w:rsidRPr="00017F37">
        <w:rPr>
          <w:rFonts w:ascii="Arial" w:hAnsi="Arial" w:cs="Arial"/>
          <w:sz w:val="22"/>
          <w:szCs w:val="22"/>
        </w:rPr>
        <w:t xml:space="preserve"> situations in their classes,</w:t>
      </w:r>
      <w:r w:rsidRPr="00017F37">
        <w:rPr>
          <w:rFonts w:ascii="Arial" w:hAnsi="Arial" w:cs="Arial"/>
          <w:sz w:val="22"/>
          <w:szCs w:val="22"/>
        </w:rPr>
        <w:t xml:space="preserve"> corridors</w:t>
      </w:r>
      <w:r w:rsidR="00896D4C">
        <w:rPr>
          <w:rFonts w:ascii="Arial" w:hAnsi="Arial" w:cs="Arial"/>
          <w:sz w:val="22"/>
          <w:szCs w:val="22"/>
        </w:rPr>
        <w:t xml:space="preserve">, and elsewhere in the </w:t>
      </w:r>
      <w:r w:rsidR="00201CF5" w:rsidRPr="00017F37">
        <w:rPr>
          <w:rFonts w:ascii="Arial" w:hAnsi="Arial" w:cs="Arial"/>
          <w:sz w:val="22"/>
          <w:szCs w:val="22"/>
        </w:rPr>
        <w:t>community</w:t>
      </w:r>
      <w:r w:rsidRPr="00017F37">
        <w:rPr>
          <w:rFonts w:ascii="Arial" w:hAnsi="Arial" w:cs="Arial"/>
          <w:sz w:val="22"/>
          <w:szCs w:val="22"/>
        </w:rPr>
        <w:t xml:space="preserve">. </w:t>
      </w:r>
      <w:r w:rsidR="00AA650A" w:rsidRPr="00017F37">
        <w:rPr>
          <w:rFonts w:ascii="Arial" w:hAnsi="Arial" w:cs="Arial"/>
          <w:sz w:val="22"/>
          <w:szCs w:val="22"/>
        </w:rPr>
        <w:t xml:space="preserve">The principles and use of </w:t>
      </w:r>
      <w:r w:rsidR="008273DF" w:rsidRPr="00017F37">
        <w:rPr>
          <w:rFonts w:ascii="Arial" w:hAnsi="Arial" w:cs="Arial"/>
          <w:sz w:val="22"/>
          <w:szCs w:val="22"/>
        </w:rPr>
        <w:t>R</w:t>
      </w:r>
      <w:r w:rsidR="00AA650A" w:rsidRPr="00017F37">
        <w:rPr>
          <w:rFonts w:ascii="Arial" w:hAnsi="Arial" w:cs="Arial"/>
          <w:sz w:val="22"/>
          <w:szCs w:val="22"/>
        </w:rPr>
        <w:t xml:space="preserve">estorative </w:t>
      </w:r>
      <w:r w:rsidR="008273DF" w:rsidRPr="00017F37">
        <w:rPr>
          <w:rFonts w:ascii="Arial" w:hAnsi="Arial" w:cs="Arial"/>
          <w:sz w:val="22"/>
          <w:szCs w:val="22"/>
        </w:rPr>
        <w:t>Approaches</w:t>
      </w:r>
      <w:r w:rsidR="00AA650A" w:rsidRPr="00017F37">
        <w:rPr>
          <w:rFonts w:ascii="Arial" w:hAnsi="Arial" w:cs="Arial"/>
          <w:sz w:val="22"/>
          <w:szCs w:val="22"/>
        </w:rPr>
        <w:t xml:space="preserve"> will be a regular feature in the school</w:t>
      </w:r>
      <w:r w:rsidR="008273DF" w:rsidRPr="00017F37">
        <w:rPr>
          <w:rFonts w:ascii="Arial" w:hAnsi="Arial" w:cs="Arial"/>
          <w:sz w:val="22"/>
          <w:szCs w:val="22"/>
        </w:rPr>
        <w:t>’</w:t>
      </w:r>
      <w:r w:rsidR="00AA650A" w:rsidRPr="00017F37">
        <w:rPr>
          <w:rFonts w:ascii="Arial" w:hAnsi="Arial" w:cs="Arial"/>
          <w:sz w:val="22"/>
          <w:szCs w:val="22"/>
        </w:rPr>
        <w:t>s C</w:t>
      </w:r>
      <w:r w:rsidR="00201CF5" w:rsidRPr="00017F37">
        <w:rPr>
          <w:rFonts w:ascii="Arial" w:hAnsi="Arial" w:cs="Arial"/>
          <w:sz w:val="22"/>
          <w:szCs w:val="22"/>
        </w:rPr>
        <w:t xml:space="preserve">ontinuing </w:t>
      </w:r>
      <w:r w:rsidR="00AA650A" w:rsidRPr="00017F37">
        <w:rPr>
          <w:rFonts w:ascii="Arial" w:hAnsi="Arial" w:cs="Arial"/>
          <w:sz w:val="22"/>
          <w:szCs w:val="22"/>
        </w:rPr>
        <w:t>P</w:t>
      </w:r>
      <w:r w:rsidR="00201CF5" w:rsidRPr="00017F37">
        <w:rPr>
          <w:rFonts w:ascii="Arial" w:hAnsi="Arial" w:cs="Arial"/>
          <w:sz w:val="22"/>
          <w:szCs w:val="22"/>
        </w:rPr>
        <w:t xml:space="preserve">rofessional </w:t>
      </w:r>
      <w:r w:rsidR="00AA650A" w:rsidRPr="00017F37">
        <w:rPr>
          <w:rFonts w:ascii="Arial" w:hAnsi="Arial" w:cs="Arial"/>
          <w:sz w:val="22"/>
          <w:szCs w:val="22"/>
        </w:rPr>
        <w:t>D</w:t>
      </w:r>
      <w:r w:rsidR="00201CF5" w:rsidRPr="00017F37">
        <w:rPr>
          <w:rFonts w:ascii="Arial" w:hAnsi="Arial" w:cs="Arial"/>
          <w:sz w:val="22"/>
          <w:szCs w:val="22"/>
        </w:rPr>
        <w:t>evelopment programme</w:t>
      </w:r>
      <w:r w:rsidR="008273DF" w:rsidRPr="00017F37">
        <w:rPr>
          <w:rFonts w:ascii="Arial" w:hAnsi="Arial" w:cs="Arial"/>
          <w:sz w:val="22"/>
          <w:szCs w:val="22"/>
        </w:rPr>
        <w:t>,</w:t>
      </w:r>
      <w:r w:rsidR="00AA650A" w:rsidRPr="00017F37">
        <w:rPr>
          <w:rFonts w:ascii="Arial" w:hAnsi="Arial" w:cs="Arial"/>
          <w:sz w:val="22"/>
          <w:szCs w:val="22"/>
        </w:rPr>
        <w:t xml:space="preserve"> both at the beginning of the school year and where </w:t>
      </w:r>
      <w:r w:rsidR="009A4186" w:rsidRPr="00017F37">
        <w:rPr>
          <w:rFonts w:ascii="Arial" w:hAnsi="Arial" w:cs="Arial"/>
          <w:sz w:val="22"/>
          <w:szCs w:val="22"/>
        </w:rPr>
        <w:t>appropriate at other times.</w:t>
      </w:r>
    </w:p>
    <w:p w:rsidR="008273DF" w:rsidRPr="00017F37" w:rsidRDefault="008273DF" w:rsidP="005F70DF">
      <w:pPr>
        <w:ind w:right="114"/>
        <w:rPr>
          <w:rFonts w:ascii="Arial" w:hAnsi="Arial" w:cs="Arial"/>
          <w:sz w:val="22"/>
          <w:szCs w:val="22"/>
        </w:rPr>
      </w:pPr>
    </w:p>
    <w:p w:rsidR="00D54FCF" w:rsidRDefault="00AB2B25" w:rsidP="005F70DF">
      <w:pPr>
        <w:ind w:right="114"/>
        <w:rPr>
          <w:rFonts w:ascii="Arial" w:hAnsi="Arial" w:cs="Arial"/>
          <w:sz w:val="22"/>
          <w:szCs w:val="22"/>
        </w:rPr>
      </w:pPr>
      <w:r w:rsidRPr="00FD2D0F">
        <w:rPr>
          <w:rFonts w:ascii="Arial" w:hAnsi="Arial" w:cs="Arial"/>
          <w:sz w:val="22"/>
          <w:szCs w:val="22"/>
        </w:rPr>
        <w:t>In addition to this, a</w:t>
      </w:r>
      <w:r w:rsidR="007465BF" w:rsidRPr="00FD2D0F">
        <w:rPr>
          <w:rFonts w:ascii="Arial" w:hAnsi="Arial" w:cs="Arial"/>
          <w:sz w:val="22"/>
          <w:szCs w:val="22"/>
        </w:rPr>
        <w:t xml:space="preserve"> team of </w:t>
      </w:r>
      <w:r w:rsidRPr="00FD2D0F">
        <w:rPr>
          <w:rFonts w:ascii="Arial" w:hAnsi="Arial" w:cs="Arial"/>
          <w:sz w:val="22"/>
          <w:szCs w:val="22"/>
        </w:rPr>
        <w:t xml:space="preserve">trained </w:t>
      </w:r>
      <w:r w:rsidR="007465BF" w:rsidRPr="00FD2D0F">
        <w:rPr>
          <w:rFonts w:ascii="Arial" w:hAnsi="Arial" w:cs="Arial"/>
          <w:sz w:val="22"/>
          <w:szCs w:val="22"/>
        </w:rPr>
        <w:t xml:space="preserve">staff </w:t>
      </w:r>
      <w:r w:rsidRPr="00FD2D0F">
        <w:rPr>
          <w:rFonts w:ascii="Arial" w:hAnsi="Arial" w:cs="Arial"/>
          <w:sz w:val="22"/>
          <w:szCs w:val="22"/>
        </w:rPr>
        <w:t>will</w:t>
      </w:r>
      <w:r w:rsidR="007465BF" w:rsidRPr="00FD2D0F">
        <w:rPr>
          <w:rFonts w:ascii="Arial" w:hAnsi="Arial" w:cs="Arial"/>
          <w:sz w:val="22"/>
          <w:szCs w:val="22"/>
        </w:rPr>
        <w:t xml:space="preserve"> </w:t>
      </w:r>
      <w:r w:rsidR="00FD2D0F">
        <w:rPr>
          <w:rFonts w:ascii="Arial" w:hAnsi="Arial" w:cs="Arial"/>
          <w:sz w:val="22"/>
          <w:szCs w:val="22"/>
        </w:rPr>
        <w:t xml:space="preserve">be identified to </w:t>
      </w:r>
      <w:r w:rsidR="007465BF" w:rsidRPr="00FD2D0F">
        <w:rPr>
          <w:rFonts w:ascii="Arial" w:hAnsi="Arial" w:cs="Arial"/>
          <w:sz w:val="22"/>
          <w:szCs w:val="22"/>
        </w:rPr>
        <w:t xml:space="preserve">use the model to </w:t>
      </w:r>
      <w:r w:rsidRPr="00FD2D0F">
        <w:rPr>
          <w:rFonts w:ascii="Arial" w:hAnsi="Arial" w:cs="Arial"/>
          <w:sz w:val="22"/>
          <w:szCs w:val="22"/>
        </w:rPr>
        <w:t>resolve more difficult problems</w:t>
      </w:r>
      <w:r w:rsidR="007465BF" w:rsidRPr="00FD2D0F">
        <w:rPr>
          <w:rFonts w:ascii="Arial" w:hAnsi="Arial" w:cs="Arial"/>
          <w:sz w:val="22"/>
          <w:szCs w:val="22"/>
        </w:rPr>
        <w:t xml:space="preserve"> in a formal and structured manner. These staff </w:t>
      </w:r>
      <w:r w:rsidR="00FD2D0F">
        <w:rPr>
          <w:rFonts w:ascii="Arial" w:hAnsi="Arial" w:cs="Arial"/>
          <w:sz w:val="22"/>
          <w:szCs w:val="22"/>
        </w:rPr>
        <w:t>will</w:t>
      </w:r>
      <w:r w:rsidR="007465BF" w:rsidRPr="00FD2D0F">
        <w:rPr>
          <w:rFonts w:ascii="Arial" w:hAnsi="Arial" w:cs="Arial"/>
          <w:sz w:val="22"/>
          <w:szCs w:val="22"/>
        </w:rPr>
        <w:t xml:space="preserve"> </w:t>
      </w:r>
      <w:proofErr w:type="gramStart"/>
      <w:r w:rsidR="007465BF" w:rsidRPr="00FD2D0F">
        <w:rPr>
          <w:rFonts w:ascii="Arial" w:hAnsi="Arial" w:cs="Arial"/>
          <w:sz w:val="22"/>
          <w:szCs w:val="22"/>
        </w:rPr>
        <w:t>been</w:t>
      </w:r>
      <w:proofErr w:type="gramEnd"/>
      <w:r w:rsidR="007465BF" w:rsidRPr="00FD2D0F">
        <w:rPr>
          <w:rFonts w:ascii="Arial" w:hAnsi="Arial" w:cs="Arial"/>
          <w:sz w:val="22"/>
          <w:szCs w:val="22"/>
        </w:rPr>
        <w:t xml:space="preserve"> trained to apply Restorative Approaches</w:t>
      </w:r>
      <w:r w:rsidR="008D1109" w:rsidRPr="00FD2D0F">
        <w:rPr>
          <w:rFonts w:ascii="Arial" w:hAnsi="Arial" w:cs="Arial"/>
          <w:sz w:val="22"/>
          <w:szCs w:val="22"/>
        </w:rPr>
        <w:t xml:space="preserve"> to conferences with the “Wrong-</w:t>
      </w:r>
      <w:r w:rsidR="007465BF" w:rsidRPr="00FD2D0F">
        <w:rPr>
          <w:rFonts w:ascii="Arial" w:hAnsi="Arial" w:cs="Arial"/>
          <w:sz w:val="22"/>
          <w:szCs w:val="22"/>
        </w:rPr>
        <w:t>doer and the Harmed”, with the aim of creating restoration and reparation between those involved.</w:t>
      </w:r>
      <w:r w:rsidR="002A5815" w:rsidRPr="00FD2D0F">
        <w:rPr>
          <w:rFonts w:ascii="Arial" w:hAnsi="Arial" w:cs="Arial"/>
          <w:sz w:val="22"/>
          <w:szCs w:val="22"/>
        </w:rPr>
        <w:t xml:space="preserve"> </w:t>
      </w:r>
    </w:p>
    <w:p w:rsidR="00896D4C" w:rsidRDefault="00896D4C" w:rsidP="005F70DF">
      <w:pPr>
        <w:ind w:right="114"/>
        <w:rPr>
          <w:rFonts w:ascii="Arial" w:hAnsi="Arial" w:cs="Arial"/>
          <w:sz w:val="22"/>
          <w:szCs w:val="22"/>
        </w:rPr>
      </w:pPr>
    </w:p>
    <w:p w:rsidR="00896D4C" w:rsidRDefault="00896D4C" w:rsidP="005F70DF">
      <w:pPr>
        <w:ind w:right="114"/>
        <w:rPr>
          <w:rFonts w:ascii="Arial" w:hAnsi="Arial" w:cs="Arial"/>
          <w:sz w:val="22"/>
          <w:szCs w:val="22"/>
        </w:rPr>
      </w:pPr>
    </w:p>
    <w:p w:rsidR="00896D4C" w:rsidRDefault="00896D4C" w:rsidP="005F70DF">
      <w:pPr>
        <w:ind w:right="114"/>
        <w:rPr>
          <w:rFonts w:ascii="Arial" w:hAnsi="Arial" w:cs="Arial"/>
          <w:sz w:val="22"/>
          <w:szCs w:val="22"/>
        </w:rPr>
      </w:pPr>
    </w:p>
    <w:p w:rsidR="00896D4C" w:rsidRDefault="00896D4C" w:rsidP="005F70DF">
      <w:pPr>
        <w:ind w:right="114"/>
        <w:rPr>
          <w:rFonts w:ascii="Arial" w:hAnsi="Arial" w:cs="Arial"/>
          <w:b/>
          <w:color w:val="FF0000"/>
          <w:sz w:val="22"/>
          <w:szCs w:val="22"/>
        </w:rPr>
      </w:pPr>
    </w:p>
    <w:p w:rsidR="00FD2D0F" w:rsidRPr="00B01BFD" w:rsidRDefault="00FD2D0F" w:rsidP="005F70DF">
      <w:pPr>
        <w:ind w:right="114"/>
        <w:rPr>
          <w:rFonts w:ascii="Corbel" w:hAnsi="Corbel" w:cs="Tahoma"/>
          <w:sz w:val="22"/>
          <w:szCs w:val="22"/>
        </w:rPr>
      </w:pPr>
    </w:p>
    <w:p w:rsidR="00201CF5" w:rsidRPr="00017F37" w:rsidRDefault="00D54FCF" w:rsidP="005F70DF">
      <w:pPr>
        <w:ind w:right="114"/>
        <w:rPr>
          <w:rFonts w:ascii="Arial" w:hAnsi="Arial" w:cs="Arial"/>
          <w:b/>
          <w:sz w:val="22"/>
          <w:szCs w:val="22"/>
        </w:rPr>
      </w:pPr>
      <w:r w:rsidRPr="00017F37">
        <w:rPr>
          <w:rFonts w:ascii="Arial" w:hAnsi="Arial" w:cs="Arial"/>
          <w:b/>
          <w:sz w:val="22"/>
          <w:szCs w:val="22"/>
        </w:rPr>
        <w:t>T</w:t>
      </w:r>
      <w:r w:rsidR="00201CF5" w:rsidRPr="00017F37">
        <w:rPr>
          <w:rFonts w:ascii="Arial" w:hAnsi="Arial" w:cs="Arial"/>
          <w:b/>
          <w:sz w:val="22"/>
          <w:szCs w:val="22"/>
        </w:rPr>
        <w:t>he Restorative Questions:</w:t>
      </w:r>
    </w:p>
    <w:p w:rsidR="00201CF5" w:rsidRPr="00017F37" w:rsidRDefault="00201CF5" w:rsidP="005F70DF">
      <w:pPr>
        <w:ind w:right="114"/>
        <w:rPr>
          <w:rFonts w:ascii="Arial" w:hAnsi="Arial" w:cs="Arial"/>
          <w:sz w:val="22"/>
          <w:szCs w:val="22"/>
        </w:rPr>
      </w:pPr>
    </w:p>
    <w:p w:rsidR="00201CF5" w:rsidRPr="00017F37" w:rsidRDefault="00201CF5" w:rsidP="00453B06">
      <w:pPr>
        <w:numPr>
          <w:ilvl w:val="0"/>
          <w:numId w:val="4"/>
        </w:numPr>
        <w:ind w:right="114"/>
        <w:rPr>
          <w:rFonts w:ascii="Arial" w:hAnsi="Arial" w:cs="Arial"/>
          <w:sz w:val="22"/>
          <w:szCs w:val="22"/>
        </w:rPr>
      </w:pPr>
      <w:r w:rsidRPr="00017F37">
        <w:rPr>
          <w:rFonts w:ascii="Arial" w:hAnsi="Arial" w:cs="Arial"/>
          <w:sz w:val="22"/>
          <w:szCs w:val="22"/>
        </w:rPr>
        <w:t>What happened?</w:t>
      </w:r>
    </w:p>
    <w:p w:rsidR="00201CF5" w:rsidRPr="00017F37" w:rsidRDefault="00201CF5" w:rsidP="00453B06">
      <w:pPr>
        <w:numPr>
          <w:ilvl w:val="0"/>
          <w:numId w:val="4"/>
        </w:numPr>
        <w:ind w:right="114"/>
        <w:rPr>
          <w:rFonts w:ascii="Arial" w:hAnsi="Arial" w:cs="Arial"/>
          <w:sz w:val="22"/>
          <w:szCs w:val="22"/>
        </w:rPr>
      </w:pPr>
      <w:r w:rsidRPr="00017F37">
        <w:rPr>
          <w:rFonts w:ascii="Arial" w:hAnsi="Arial" w:cs="Arial"/>
          <w:sz w:val="22"/>
          <w:szCs w:val="22"/>
        </w:rPr>
        <w:t>What were you feeling / thinking at the time?</w:t>
      </w:r>
    </w:p>
    <w:p w:rsidR="00201CF5" w:rsidRPr="00017F37" w:rsidRDefault="00201CF5" w:rsidP="00453B06">
      <w:pPr>
        <w:numPr>
          <w:ilvl w:val="0"/>
          <w:numId w:val="4"/>
        </w:numPr>
        <w:ind w:right="114"/>
        <w:rPr>
          <w:rFonts w:ascii="Arial" w:hAnsi="Arial" w:cs="Arial"/>
          <w:sz w:val="22"/>
          <w:szCs w:val="22"/>
        </w:rPr>
      </w:pPr>
      <w:r w:rsidRPr="00017F37">
        <w:rPr>
          <w:rFonts w:ascii="Arial" w:hAnsi="Arial" w:cs="Arial"/>
          <w:sz w:val="22"/>
          <w:szCs w:val="22"/>
        </w:rPr>
        <w:t>What do you think / feel about it now?</w:t>
      </w:r>
    </w:p>
    <w:p w:rsidR="00201CF5" w:rsidRPr="00017F37" w:rsidRDefault="00201CF5" w:rsidP="00453B06">
      <w:pPr>
        <w:numPr>
          <w:ilvl w:val="0"/>
          <w:numId w:val="4"/>
        </w:numPr>
        <w:ind w:right="114"/>
        <w:rPr>
          <w:rFonts w:ascii="Arial" w:hAnsi="Arial" w:cs="Arial"/>
          <w:sz w:val="22"/>
          <w:szCs w:val="22"/>
        </w:rPr>
      </w:pPr>
      <w:r w:rsidRPr="00017F37">
        <w:rPr>
          <w:rFonts w:ascii="Arial" w:hAnsi="Arial" w:cs="Arial"/>
          <w:sz w:val="22"/>
          <w:szCs w:val="22"/>
        </w:rPr>
        <w:t>Who has been affected by what has happened?</w:t>
      </w:r>
    </w:p>
    <w:p w:rsidR="00201CF5" w:rsidRPr="00017F37" w:rsidRDefault="00201CF5" w:rsidP="00453B06">
      <w:pPr>
        <w:numPr>
          <w:ilvl w:val="0"/>
          <w:numId w:val="4"/>
        </w:numPr>
        <w:ind w:right="114"/>
        <w:rPr>
          <w:rFonts w:ascii="Arial" w:hAnsi="Arial" w:cs="Arial"/>
          <w:sz w:val="22"/>
          <w:szCs w:val="22"/>
        </w:rPr>
      </w:pPr>
      <w:r w:rsidRPr="00017F37">
        <w:rPr>
          <w:rFonts w:ascii="Arial" w:hAnsi="Arial" w:cs="Arial"/>
          <w:sz w:val="22"/>
          <w:szCs w:val="22"/>
        </w:rPr>
        <w:t>In what way?</w:t>
      </w:r>
    </w:p>
    <w:p w:rsidR="00201CF5" w:rsidRPr="00017F37" w:rsidRDefault="00201CF5" w:rsidP="00453B06">
      <w:pPr>
        <w:numPr>
          <w:ilvl w:val="0"/>
          <w:numId w:val="4"/>
        </w:numPr>
        <w:ind w:right="114"/>
        <w:rPr>
          <w:rFonts w:ascii="Arial" w:hAnsi="Arial" w:cs="Arial"/>
          <w:sz w:val="22"/>
          <w:szCs w:val="22"/>
        </w:rPr>
      </w:pPr>
      <w:r w:rsidRPr="00017F37">
        <w:rPr>
          <w:rFonts w:ascii="Arial" w:hAnsi="Arial" w:cs="Arial"/>
          <w:sz w:val="22"/>
          <w:szCs w:val="22"/>
        </w:rPr>
        <w:t>What impact has this incident had on you and on others?</w:t>
      </w:r>
    </w:p>
    <w:p w:rsidR="00201CF5" w:rsidRPr="00017F37" w:rsidRDefault="00201CF5" w:rsidP="00453B06">
      <w:pPr>
        <w:numPr>
          <w:ilvl w:val="0"/>
          <w:numId w:val="4"/>
        </w:numPr>
        <w:ind w:right="114"/>
        <w:rPr>
          <w:rFonts w:ascii="Arial" w:hAnsi="Arial" w:cs="Arial"/>
          <w:sz w:val="22"/>
          <w:szCs w:val="22"/>
        </w:rPr>
      </w:pPr>
      <w:r w:rsidRPr="00017F37">
        <w:rPr>
          <w:rFonts w:ascii="Arial" w:hAnsi="Arial" w:cs="Arial"/>
          <w:sz w:val="22"/>
          <w:szCs w:val="22"/>
        </w:rPr>
        <w:t>What has been the hardest thing for you?</w:t>
      </w:r>
    </w:p>
    <w:p w:rsidR="00201CF5" w:rsidRPr="00017F37" w:rsidRDefault="00201CF5" w:rsidP="00453B06">
      <w:pPr>
        <w:numPr>
          <w:ilvl w:val="0"/>
          <w:numId w:val="4"/>
        </w:numPr>
        <w:ind w:right="114"/>
        <w:rPr>
          <w:rFonts w:ascii="Arial" w:hAnsi="Arial" w:cs="Arial"/>
          <w:sz w:val="22"/>
          <w:szCs w:val="22"/>
        </w:rPr>
      </w:pPr>
      <w:r w:rsidRPr="00017F37">
        <w:rPr>
          <w:rFonts w:ascii="Arial" w:hAnsi="Arial" w:cs="Arial"/>
          <w:sz w:val="22"/>
          <w:szCs w:val="22"/>
        </w:rPr>
        <w:t>What do you think needs to happen to make things right?</w:t>
      </w:r>
    </w:p>
    <w:p w:rsidR="004E2862" w:rsidRPr="00017F37" w:rsidRDefault="004E2862" w:rsidP="00453B06">
      <w:pPr>
        <w:numPr>
          <w:ilvl w:val="0"/>
          <w:numId w:val="4"/>
        </w:numPr>
        <w:ind w:right="114"/>
        <w:rPr>
          <w:rFonts w:ascii="Arial" w:hAnsi="Arial" w:cs="Arial"/>
          <w:sz w:val="22"/>
          <w:szCs w:val="22"/>
        </w:rPr>
      </w:pPr>
      <w:r w:rsidRPr="00017F37">
        <w:rPr>
          <w:rFonts w:ascii="Arial" w:hAnsi="Arial" w:cs="Arial"/>
          <w:sz w:val="22"/>
          <w:szCs w:val="22"/>
        </w:rPr>
        <w:t>What do we need to do make sure this doesn’t happen again?</w:t>
      </w:r>
    </w:p>
    <w:p w:rsidR="00201CF5" w:rsidRPr="00017F37" w:rsidRDefault="00201CF5" w:rsidP="005F70DF">
      <w:pPr>
        <w:ind w:right="114"/>
        <w:rPr>
          <w:rFonts w:ascii="Arial" w:hAnsi="Arial" w:cs="Arial"/>
          <w:sz w:val="22"/>
          <w:szCs w:val="22"/>
        </w:rPr>
      </w:pPr>
    </w:p>
    <w:p w:rsidR="00201CF5" w:rsidRPr="00B01BFD" w:rsidRDefault="00201CF5" w:rsidP="005F70DF">
      <w:pPr>
        <w:ind w:right="114"/>
        <w:rPr>
          <w:rFonts w:ascii="Corbel" w:hAnsi="Corbel" w:cs="Tahoma"/>
          <w:sz w:val="22"/>
          <w:szCs w:val="22"/>
        </w:rPr>
      </w:pPr>
      <w:r w:rsidRPr="00017F37">
        <w:rPr>
          <w:rFonts w:ascii="Arial" w:hAnsi="Arial" w:cs="Arial"/>
          <w:sz w:val="22"/>
          <w:szCs w:val="22"/>
        </w:rPr>
        <w:t>The questions are neutral and non-judgemental, they are about the wrong</w:t>
      </w:r>
      <w:r w:rsidR="008D1109" w:rsidRPr="00017F37">
        <w:rPr>
          <w:rFonts w:ascii="Arial" w:hAnsi="Arial" w:cs="Arial"/>
          <w:sz w:val="22"/>
          <w:szCs w:val="22"/>
        </w:rPr>
        <w:t>-</w:t>
      </w:r>
      <w:r w:rsidRPr="00017F37">
        <w:rPr>
          <w:rFonts w:ascii="Arial" w:hAnsi="Arial" w:cs="Arial"/>
          <w:sz w:val="22"/>
          <w:szCs w:val="22"/>
        </w:rPr>
        <w:t>doer’s behaviour and its effect upon others, and they are open questions which require an answer.</w:t>
      </w:r>
      <w:r w:rsidR="008D1109" w:rsidRPr="00017F37">
        <w:rPr>
          <w:rFonts w:ascii="Arial" w:hAnsi="Arial" w:cs="Arial"/>
          <w:sz w:val="22"/>
          <w:szCs w:val="22"/>
        </w:rPr>
        <w:t xml:space="preserve">  </w:t>
      </w:r>
      <w:r w:rsidRPr="00017F37">
        <w:rPr>
          <w:rFonts w:ascii="Arial" w:hAnsi="Arial" w:cs="Arial"/>
          <w:sz w:val="22"/>
          <w:szCs w:val="22"/>
        </w:rPr>
        <w:t>They take everyone from the past (what happened) to the future (repairing harm) and require people to reflect on who has been affected. They are likely to help the wrongdoer develop some empathy for those affected.</w:t>
      </w:r>
    </w:p>
    <w:p w:rsidR="00201CF5" w:rsidRPr="00B01BFD" w:rsidRDefault="00201CF5" w:rsidP="005F70DF">
      <w:pPr>
        <w:ind w:right="114"/>
        <w:rPr>
          <w:rFonts w:ascii="Corbel" w:hAnsi="Corbel" w:cs="Tahoma"/>
          <w:sz w:val="22"/>
          <w:szCs w:val="22"/>
        </w:rPr>
      </w:pPr>
    </w:p>
    <w:p w:rsidR="00201CF5" w:rsidRPr="00017F37" w:rsidRDefault="00201CF5" w:rsidP="005F70DF">
      <w:pPr>
        <w:ind w:right="114"/>
        <w:rPr>
          <w:rFonts w:ascii="Arial" w:hAnsi="Arial" w:cs="Arial"/>
          <w:b/>
          <w:sz w:val="22"/>
          <w:szCs w:val="22"/>
        </w:rPr>
      </w:pPr>
      <w:r w:rsidRPr="00017F37">
        <w:rPr>
          <w:rFonts w:ascii="Arial" w:hAnsi="Arial" w:cs="Arial"/>
          <w:b/>
          <w:sz w:val="22"/>
          <w:szCs w:val="22"/>
        </w:rPr>
        <w:t>Ho</w:t>
      </w:r>
      <w:r w:rsidR="008D1109" w:rsidRPr="00017F37">
        <w:rPr>
          <w:rFonts w:ascii="Arial" w:hAnsi="Arial" w:cs="Arial"/>
          <w:b/>
          <w:sz w:val="22"/>
          <w:szCs w:val="22"/>
        </w:rPr>
        <w:t>w to use the Restorative</w:t>
      </w:r>
      <w:r w:rsidRPr="00017F37">
        <w:rPr>
          <w:rFonts w:ascii="Arial" w:hAnsi="Arial" w:cs="Arial"/>
          <w:b/>
          <w:sz w:val="22"/>
          <w:szCs w:val="22"/>
        </w:rPr>
        <w:t xml:space="preserve"> Questions:</w:t>
      </w:r>
    </w:p>
    <w:p w:rsidR="007465BF" w:rsidRPr="00017F37" w:rsidRDefault="007465BF" w:rsidP="005F70DF">
      <w:pPr>
        <w:ind w:left="360" w:right="114"/>
        <w:rPr>
          <w:rFonts w:ascii="Arial" w:hAnsi="Arial" w:cs="Arial"/>
          <w:sz w:val="22"/>
          <w:szCs w:val="22"/>
        </w:rPr>
      </w:pPr>
    </w:p>
    <w:p w:rsidR="007465BF" w:rsidRPr="00017F37" w:rsidRDefault="007465BF" w:rsidP="005F70DF">
      <w:pPr>
        <w:ind w:right="114"/>
        <w:rPr>
          <w:rFonts w:ascii="Arial" w:hAnsi="Arial" w:cs="Arial"/>
          <w:sz w:val="22"/>
          <w:szCs w:val="22"/>
        </w:rPr>
      </w:pPr>
      <w:r w:rsidRPr="00017F37">
        <w:rPr>
          <w:rFonts w:ascii="Arial" w:hAnsi="Arial" w:cs="Arial"/>
          <w:sz w:val="22"/>
          <w:szCs w:val="22"/>
        </w:rPr>
        <w:t xml:space="preserve">The </w:t>
      </w:r>
      <w:r w:rsidRPr="00017F37">
        <w:rPr>
          <w:rFonts w:ascii="Arial" w:hAnsi="Arial" w:cs="Arial"/>
          <w:b/>
          <w:sz w:val="22"/>
          <w:szCs w:val="22"/>
        </w:rPr>
        <w:t>Restorative Approach model</w:t>
      </w:r>
      <w:r w:rsidRPr="00017F37">
        <w:rPr>
          <w:rFonts w:ascii="Arial" w:hAnsi="Arial" w:cs="Arial"/>
          <w:sz w:val="22"/>
          <w:szCs w:val="22"/>
        </w:rPr>
        <w:t xml:space="preserve"> can be applied in a number of ways, ranging from informal work in corridors and classes to fo</w:t>
      </w:r>
      <w:r w:rsidR="008D1109" w:rsidRPr="00017F37">
        <w:rPr>
          <w:rFonts w:ascii="Arial" w:hAnsi="Arial" w:cs="Arial"/>
          <w:sz w:val="22"/>
          <w:szCs w:val="22"/>
        </w:rPr>
        <w:t>rmal conferences with the wrong-</w:t>
      </w:r>
      <w:r w:rsidRPr="00017F37">
        <w:rPr>
          <w:rFonts w:ascii="Arial" w:hAnsi="Arial" w:cs="Arial"/>
          <w:sz w:val="22"/>
          <w:szCs w:val="22"/>
        </w:rPr>
        <w:t>doer and the harmed inclu</w:t>
      </w:r>
      <w:r w:rsidR="00986D1A" w:rsidRPr="00017F37">
        <w:rPr>
          <w:rFonts w:ascii="Arial" w:hAnsi="Arial" w:cs="Arial"/>
          <w:sz w:val="22"/>
          <w:szCs w:val="22"/>
        </w:rPr>
        <w:t xml:space="preserve">ding working with whole classes (see </w:t>
      </w:r>
      <w:r w:rsidR="00986D1A" w:rsidRPr="00017F37">
        <w:rPr>
          <w:rFonts w:ascii="Arial" w:hAnsi="Arial" w:cs="Arial"/>
          <w:b/>
          <w:sz w:val="22"/>
          <w:szCs w:val="22"/>
        </w:rPr>
        <w:t xml:space="preserve">Appendix </w:t>
      </w:r>
      <w:r w:rsidR="00EE13F5" w:rsidRPr="00017F37">
        <w:rPr>
          <w:rFonts w:ascii="Arial" w:hAnsi="Arial" w:cs="Arial"/>
          <w:b/>
          <w:sz w:val="22"/>
          <w:szCs w:val="22"/>
        </w:rPr>
        <w:t>2</w:t>
      </w:r>
      <w:r w:rsidR="00986D1A" w:rsidRPr="00017F37">
        <w:rPr>
          <w:rFonts w:ascii="Arial" w:hAnsi="Arial" w:cs="Arial"/>
          <w:sz w:val="22"/>
          <w:szCs w:val="22"/>
        </w:rPr>
        <w:t>).  Examples of restorative approaches in action include:</w:t>
      </w:r>
      <w:r w:rsidR="00DC0610" w:rsidRPr="00017F37">
        <w:rPr>
          <w:rFonts w:ascii="Arial" w:hAnsi="Arial" w:cs="Arial"/>
          <w:sz w:val="22"/>
          <w:szCs w:val="22"/>
        </w:rPr>
        <w:t xml:space="preserve"> </w:t>
      </w:r>
    </w:p>
    <w:p w:rsidR="007465BF" w:rsidRPr="00017F37" w:rsidRDefault="007465BF" w:rsidP="005F70DF">
      <w:pPr>
        <w:ind w:right="114"/>
        <w:rPr>
          <w:rFonts w:ascii="Arial" w:hAnsi="Arial" w:cs="Arial"/>
          <w:sz w:val="22"/>
          <w:szCs w:val="22"/>
        </w:rPr>
      </w:pPr>
    </w:p>
    <w:p w:rsidR="007465BF" w:rsidRPr="00017F37" w:rsidRDefault="007465BF" w:rsidP="005F70DF">
      <w:pPr>
        <w:ind w:right="114"/>
        <w:rPr>
          <w:rFonts w:ascii="Arial" w:hAnsi="Arial" w:cs="Arial"/>
          <w:sz w:val="22"/>
          <w:szCs w:val="22"/>
        </w:rPr>
      </w:pPr>
      <w:r w:rsidRPr="00017F37">
        <w:rPr>
          <w:rFonts w:ascii="Arial" w:hAnsi="Arial" w:cs="Arial"/>
          <w:b/>
          <w:sz w:val="22"/>
          <w:szCs w:val="22"/>
        </w:rPr>
        <w:t>Restorative Chat</w:t>
      </w:r>
      <w:r w:rsidRPr="00017F37">
        <w:rPr>
          <w:rFonts w:ascii="Arial" w:hAnsi="Arial" w:cs="Arial"/>
          <w:sz w:val="22"/>
          <w:szCs w:val="22"/>
        </w:rPr>
        <w:t xml:space="preserve"> – informal chat using restorative questions, this does not include formal referral, preparation, contract or debrief but</w:t>
      </w:r>
      <w:r w:rsidR="003A636D" w:rsidRPr="00017F37">
        <w:rPr>
          <w:rFonts w:ascii="Arial" w:hAnsi="Arial" w:cs="Arial"/>
          <w:sz w:val="22"/>
          <w:szCs w:val="22"/>
        </w:rPr>
        <w:t xml:space="preserve"> should/may include a follow-up; i</w:t>
      </w:r>
      <w:r w:rsidRPr="00017F37">
        <w:rPr>
          <w:rFonts w:ascii="Arial" w:hAnsi="Arial" w:cs="Arial"/>
          <w:sz w:val="22"/>
          <w:szCs w:val="22"/>
        </w:rPr>
        <w:t>ndividual member of staff takes initiative and leads process.</w:t>
      </w:r>
    </w:p>
    <w:p w:rsidR="007465BF" w:rsidRPr="00017F37" w:rsidRDefault="007465BF" w:rsidP="005F70DF">
      <w:pPr>
        <w:ind w:right="114"/>
        <w:rPr>
          <w:rFonts w:ascii="Arial" w:hAnsi="Arial" w:cs="Arial"/>
          <w:sz w:val="22"/>
          <w:szCs w:val="22"/>
        </w:rPr>
      </w:pPr>
    </w:p>
    <w:p w:rsidR="007465BF" w:rsidRPr="00017F37" w:rsidRDefault="00986D1A" w:rsidP="005F70DF">
      <w:pPr>
        <w:ind w:right="114"/>
        <w:rPr>
          <w:rFonts w:ascii="Arial" w:hAnsi="Arial" w:cs="Arial"/>
          <w:sz w:val="22"/>
          <w:szCs w:val="22"/>
        </w:rPr>
      </w:pPr>
      <w:r w:rsidRPr="00017F37">
        <w:rPr>
          <w:rFonts w:ascii="Arial" w:hAnsi="Arial" w:cs="Arial"/>
          <w:b/>
          <w:sz w:val="22"/>
          <w:szCs w:val="22"/>
        </w:rPr>
        <w:t>Corridor/</w:t>
      </w:r>
      <w:r w:rsidR="007465BF" w:rsidRPr="00017F37">
        <w:rPr>
          <w:rFonts w:ascii="Arial" w:hAnsi="Arial" w:cs="Arial"/>
          <w:b/>
          <w:sz w:val="22"/>
          <w:szCs w:val="22"/>
        </w:rPr>
        <w:t>Impromptu Conference</w:t>
      </w:r>
      <w:r w:rsidR="007465BF" w:rsidRPr="00017F37">
        <w:rPr>
          <w:rFonts w:ascii="Arial" w:hAnsi="Arial" w:cs="Arial"/>
          <w:sz w:val="22"/>
          <w:szCs w:val="22"/>
        </w:rPr>
        <w:t xml:space="preserve"> – informal conference that </w:t>
      </w:r>
      <w:r w:rsidRPr="00017F37">
        <w:rPr>
          <w:rFonts w:ascii="Arial" w:hAnsi="Arial" w:cs="Arial"/>
          <w:sz w:val="22"/>
          <w:szCs w:val="22"/>
        </w:rPr>
        <w:t xml:space="preserve">does </w:t>
      </w:r>
      <w:r w:rsidR="007465BF" w:rsidRPr="00017F37">
        <w:rPr>
          <w:rFonts w:ascii="Arial" w:hAnsi="Arial" w:cs="Arial"/>
          <w:sz w:val="22"/>
          <w:szCs w:val="22"/>
        </w:rPr>
        <w:t>not include formal preparation, but may include a</w:t>
      </w:r>
      <w:r w:rsidRPr="00017F37">
        <w:rPr>
          <w:rFonts w:ascii="Arial" w:hAnsi="Arial" w:cs="Arial"/>
          <w:sz w:val="22"/>
          <w:szCs w:val="22"/>
        </w:rPr>
        <w:t>n informal</w:t>
      </w:r>
      <w:r w:rsidR="007465BF" w:rsidRPr="00017F37">
        <w:rPr>
          <w:rFonts w:ascii="Arial" w:hAnsi="Arial" w:cs="Arial"/>
          <w:sz w:val="22"/>
          <w:szCs w:val="22"/>
        </w:rPr>
        <w:t xml:space="preserve"> contract and a follow up</w:t>
      </w:r>
      <w:r w:rsidR="003A636D" w:rsidRPr="00017F37">
        <w:rPr>
          <w:rFonts w:ascii="Arial" w:hAnsi="Arial" w:cs="Arial"/>
          <w:sz w:val="22"/>
          <w:szCs w:val="22"/>
        </w:rPr>
        <w:t>;</w:t>
      </w:r>
      <w:r w:rsidR="007465BF" w:rsidRPr="00017F37">
        <w:rPr>
          <w:rFonts w:ascii="Arial" w:hAnsi="Arial" w:cs="Arial"/>
          <w:sz w:val="22"/>
          <w:szCs w:val="22"/>
        </w:rPr>
        <w:t xml:space="preserve"> </w:t>
      </w:r>
      <w:r w:rsidR="003A636D" w:rsidRPr="00017F37">
        <w:rPr>
          <w:rFonts w:ascii="Arial" w:hAnsi="Arial" w:cs="Arial"/>
          <w:sz w:val="22"/>
          <w:szCs w:val="22"/>
        </w:rPr>
        <w:t>i</w:t>
      </w:r>
      <w:r w:rsidR="007465BF" w:rsidRPr="00017F37">
        <w:rPr>
          <w:rFonts w:ascii="Arial" w:hAnsi="Arial" w:cs="Arial"/>
          <w:sz w:val="22"/>
          <w:szCs w:val="22"/>
        </w:rPr>
        <w:t>ndividual member of staff takes initiative and leads process.</w:t>
      </w:r>
    </w:p>
    <w:p w:rsidR="007465BF" w:rsidRPr="00017F37" w:rsidRDefault="007465BF" w:rsidP="005F70DF">
      <w:pPr>
        <w:ind w:right="114"/>
        <w:rPr>
          <w:rFonts w:ascii="Arial" w:hAnsi="Arial" w:cs="Arial"/>
          <w:sz w:val="22"/>
          <w:szCs w:val="22"/>
        </w:rPr>
      </w:pPr>
    </w:p>
    <w:p w:rsidR="007465BF" w:rsidRPr="00017F37" w:rsidRDefault="007465BF" w:rsidP="005F70DF">
      <w:pPr>
        <w:ind w:right="114"/>
        <w:rPr>
          <w:rFonts w:ascii="Arial" w:hAnsi="Arial" w:cs="Arial"/>
          <w:sz w:val="22"/>
          <w:szCs w:val="22"/>
        </w:rPr>
      </w:pPr>
      <w:r w:rsidRPr="00017F37">
        <w:rPr>
          <w:rFonts w:ascii="Arial" w:hAnsi="Arial" w:cs="Arial"/>
          <w:b/>
          <w:sz w:val="22"/>
          <w:szCs w:val="22"/>
        </w:rPr>
        <w:t>Circle or Classroom Conference</w:t>
      </w:r>
      <w:r w:rsidR="00986D1A" w:rsidRPr="00017F37">
        <w:rPr>
          <w:rFonts w:ascii="Arial" w:hAnsi="Arial" w:cs="Arial"/>
          <w:sz w:val="22"/>
          <w:szCs w:val="22"/>
        </w:rPr>
        <w:t xml:space="preserve"> – a more-structured</w:t>
      </w:r>
      <w:r w:rsidRPr="00017F37">
        <w:rPr>
          <w:rFonts w:ascii="Arial" w:hAnsi="Arial" w:cs="Arial"/>
          <w:sz w:val="22"/>
          <w:szCs w:val="22"/>
        </w:rPr>
        <w:t xml:space="preserve"> conference that requires </w:t>
      </w:r>
      <w:r w:rsidR="00986D1A" w:rsidRPr="00017F37">
        <w:rPr>
          <w:rFonts w:ascii="Arial" w:hAnsi="Arial" w:cs="Arial"/>
          <w:sz w:val="22"/>
          <w:szCs w:val="22"/>
        </w:rPr>
        <w:t>a degree of</w:t>
      </w:r>
      <w:r w:rsidRPr="00017F37">
        <w:rPr>
          <w:rFonts w:ascii="Arial" w:hAnsi="Arial" w:cs="Arial"/>
          <w:sz w:val="22"/>
          <w:szCs w:val="22"/>
        </w:rPr>
        <w:t xml:space="preserve"> pre-conference preparation</w:t>
      </w:r>
      <w:r w:rsidR="00986D1A" w:rsidRPr="00017F37">
        <w:rPr>
          <w:rFonts w:ascii="Arial" w:hAnsi="Arial" w:cs="Arial"/>
          <w:sz w:val="22"/>
          <w:szCs w:val="22"/>
        </w:rPr>
        <w:t xml:space="preserve"> and, possibly</w:t>
      </w:r>
      <w:r w:rsidRPr="00017F37">
        <w:rPr>
          <w:rFonts w:ascii="Arial" w:hAnsi="Arial" w:cs="Arial"/>
          <w:sz w:val="22"/>
          <w:szCs w:val="22"/>
        </w:rPr>
        <w:t>, a</w:t>
      </w:r>
      <w:r w:rsidR="00986D1A" w:rsidRPr="00017F37">
        <w:rPr>
          <w:rFonts w:ascii="Arial" w:hAnsi="Arial" w:cs="Arial"/>
          <w:sz w:val="22"/>
          <w:szCs w:val="22"/>
        </w:rPr>
        <w:t xml:space="preserve"> contract, debrief and a follow-</w:t>
      </w:r>
      <w:r w:rsidRPr="00017F37">
        <w:rPr>
          <w:rFonts w:ascii="Arial" w:hAnsi="Arial" w:cs="Arial"/>
          <w:sz w:val="22"/>
          <w:szCs w:val="22"/>
        </w:rPr>
        <w:t xml:space="preserve">up session. Referral for support can be made to the </w:t>
      </w:r>
      <w:r w:rsidR="00986D1A" w:rsidRPr="00017F37">
        <w:rPr>
          <w:rFonts w:ascii="Arial" w:hAnsi="Arial" w:cs="Arial"/>
          <w:sz w:val="22"/>
          <w:szCs w:val="22"/>
        </w:rPr>
        <w:t>BT</w:t>
      </w:r>
      <w:r w:rsidR="009A4186" w:rsidRPr="00017F37">
        <w:rPr>
          <w:rFonts w:ascii="Arial" w:hAnsi="Arial" w:cs="Arial"/>
          <w:sz w:val="22"/>
          <w:szCs w:val="22"/>
        </w:rPr>
        <w:t xml:space="preserve"> </w:t>
      </w:r>
      <w:r w:rsidRPr="00017F37">
        <w:rPr>
          <w:rFonts w:ascii="Arial" w:hAnsi="Arial" w:cs="Arial"/>
          <w:sz w:val="22"/>
          <w:szCs w:val="22"/>
        </w:rPr>
        <w:t>for the students concerned.</w:t>
      </w:r>
    </w:p>
    <w:p w:rsidR="007465BF" w:rsidRPr="00017F37" w:rsidRDefault="007465BF" w:rsidP="005F70DF">
      <w:pPr>
        <w:ind w:right="114"/>
        <w:rPr>
          <w:rFonts w:ascii="Arial" w:hAnsi="Arial" w:cs="Arial"/>
          <w:sz w:val="22"/>
          <w:szCs w:val="22"/>
        </w:rPr>
      </w:pPr>
    </w:p>
    <w:p w:rsidR="007A1F3B" w:rsidRPr="00017F37" w:rsidRDefault="007465BF" w:rsidP="005F70DF">
      <w:pPr>
        <w:ind w:right="114"/>
        <w:rPr>
          <w:rFonts w:ascii="Arial" w:hAnsi="Arial" w:cs="Arial"/>
          <w:sz w:val="22"/>
          <w:szCs w:val="22"/>
        </w:rPr>
      </w:pPr>
      <w:r w:rsidRPr="00017F37">
        <w:rPr>
          <w:rFonts w:ascii="Arial" w:hAnsi="Arial" w:cs="Arial"/>
          <w:b/>
          <w:sz w:val="22"/>
          <w:szCs w:val="22"/>
        </w:rPr>
        <w:t xml:space="preserve">Formal </w:t>
      </w:r>
      <w:r w:rsidR="00CC1DB5" w:rsidRPr="00017F37">
        <w:rPr>
          <w:rFonts w:ascii="Arial" w:hAnsi="Arial" w:cs="Arial"/>
          <w:b/>
          <w:sz w:val="22"/>
          <w:szCs w:val="22"/>
        </w:rPr>
        <w:t xml:space="preserve">RJ </w:t>
      </w:r>
      <w:r w:rsidRPr="00017F37">
        <w:rPr>
          <w:rFonts w:ascii="Arial" w:hAnsi="Arial" w:cs="Arial"/>
          <w:b/>
          <w:sz w:val="22"/>
          <w:szCs w:val="22"/>
        </w:rPr>
        <w:t>Conference</w:t>
      </w:r>
      <w:r w:rsidRPr="00017F37">
        <w:rPr>
          <w:rFonts w:ascii="Arial" w:hAnsi="Arial" w:cs="Arial"/>
          <w:sz w:val="22"/>
          <w:szCs w:val="22"/>
        </w:rPr>
        <w:t xml:space="preserve"> – Requires formal pre</w:t>
      </w:r>
      <w:r w:rsidR="003A636D" w:rsidRPr="00017F37">
        <w:rPr>
          <w:rFonts w:ascii="Arial" w:hAnsi="Arial" w:cs="Arial"/>
          <w:sz w:val="22"/>
          <w:szCs w:val="22"/>
        </w:rPr>
        <w:t>-</w:t>
      </w:r>
      <w:r w:rsidRPr="00017F37">
        <w:rPr>
          <w:rFonts w:ascii="Arial" w:hAnsi="Arial" w:cs="Arial"/>
          <w:sz w:val="22"/>
          <w:szCs w:val="22"/>
        </w:rPr>
        <w:t xml:space="preserve">conference preparation, possibly a home visit, formal referral, a </w:t>
      </w:r>
      <w:r w:rsidR="003A636D" w:rsidRPr="00017F37">
        <w:rPr>
          <w:rFonts w:ascii="Arial" w:hAnsi="Arial" w:cs="Arial"/>
          <w:sz w:val="22"/>
          <w:szCs w:val="22"/>
        </w:rPr>
        <w:t>contract and a formal setting</w:t>
      </w:r>
      <w:r w:rsidR="00A30B6C" w:rsidRPr="00017F37">
        <w:rPr>
          <w:rFonts w:ascii="Arial" w:hAnsi="Arial" w:cs="Arial"/>
          <w:sz w:val="22"/>
          <w:szCs w:val="22"/>
        </w:rPr>
        <w:t>,</w:t>
      </w:r>
      <w:r w:rsidR="003A636D" w:rsidRPr="00017F37">
        <w:rPr>
          <w:rFonts w:ascii="Arial" w:hAnsi="Arial" w:cs="Arial"/>
          <w:sz w:val="22"/>
          <w:szCs w:val="22"/>
        </w:rPr>
        <w:t xml:space="preserve"> </w:t>
      </w:r>
      <w:proofErr w:type="gramStart"/>
      <w:r w:rsidR="003A636D" w:rsidRPr="00017F37">
        <w:rPr>
          <w:rFonts w:ascii="Arial" w:hAnsi="Arial" w:cs="Arial"/>
          <w:sz w:val="22"/>
          <w:szCs w:val="22"/>
        </w:rPr>
        <w:t xml:space="preserve">a </w:t>
      </w:r>
      <w:r w:rsidRPr="00017F37">
        <w:rPr>
          <w:rFonts w:ascii="Arial" w:hAnsi="Arial" w:cs="Arial"/>
          <w:sz w:val="22"/>
          <w:szCs w:val="22"/>
        </w:rPr>
        <w:t>de</w:t>
      </w:r>
      <w:r w:rsidR="00FD2D0F">
        <w:rPr>
          <w:rFonts w:ascii="Arial" w:hAnsi="Arial" w:cs="Arial"/>
          <w:sz w:val="22"/>
          <w:szCs w:val="22"/>
        </w:rPr>
        <w:t>-</w:t>
      </w:r>
      <w:r w:rsidRPr="00017F37">
        <w:rPr>
          <w:rFonts w:ascii="Arial" w:hAnsi="Arial" w:cs="Arial"/>
          <w:sz w:val="22"/>
          <w:szCs w:val="22"/>
        </w:rPr>
        <w:t>brief</w:t>
      </w:r>
      <w:proofErr w:type="gramEnd"/>
      <w:r w:rsidRPr="00017F37">
        <w:rPr>
          <w:rFonts w:ascii="Arial" w:hAnsi="Arial" w:cs="Arial"/>
          <w:sz w:val="22"/>
          <w:szCs w:val="22"/>
        </w:rPr>
        <w:t xml:space="preserve"> after the conference and a follow</w:t>
      </w:r>
      <w:r w:rsidR="00A30B6C" w:rsidRPr="00017F37">
        <w:rPr>
          <w:rFonts w:ascii="Arial" w:hAnsi="Arial" w:cs="Arial"/>
          <w:sz w:val="22"/>
          <w:szCs w:val="22"/>
        </w:rPr>
        <w:t>-</w:t>
      </w:r>
      <w:r w:rsidRPr="00017F37">
        <w:rPr>
          <w:rFonts w:ascii="Arial" w:hAnsi="Arial" w:cs="Arial"/>
          <w:sz w:val="22"/>
          <w:szCs w:val="22"/>
        </w:rPr>
        <w:t xml:space="preserve">up session. </w:t>
      </w:r>
      <w:r w:rsidR="00CC1DB5" w:rsidRPr="00017F37">
        <w:rPr>
          <w:rFonts w:ascii="Arial" w:hAnsi="Arial" w:cs="Arial"/>
          <w:sz w:val="22"/>
          <w:szCs w:val="22"/>
        </w:rPr>
        <w:t xml:space="preserve">This process </w:t>
      </w:r>
      <w:r w:rsidR="00CC1DB5" w:rsidRPr="00017F37">
        <w:rPr>
          <w:rFonts w:ascii="Arial" w:hAnsi="Arial" w:cs="Arial"/>
          <w:sz w:val="22"/>
          <w:szCs w:val="22"/>
          <w:u w:val="single"/>
        </w:rPr>
        <w:t>must</w:t>
      </w:r>
      <w:r w:rsidR="00CC1DB5" w:rsidRPr="00017F37">
        <w:rPr>
          <w:rFonts w:ascii="Arial" w:hAnsi="Arial" w:cs="Arial"/>
          <w:sz w:val="22"/>
          <w:szCs w:val="22"/>
        </w:rPr>
        <w:t xml:space="preserve"> be led by a trained conference facilitator</w:t>
      </w:r>
      <w:r w:rsidR="002A5815" w:rsidRPr="00017F37">
        <w:rPr>
          <w:rFonts w:ascii="Arial" w:hAnsi="Arial" w:cs="Arial"/>
          <w:sz w:val="22"/>
          <w:szCs w:val="22"/>
        </w:rPr>
        <w:t>.</w:t>
      </w:r>
    </w:p>
    <w:p w:rsidR="009A4186" w:rsidRPr="00017F37" w:rsidRDefault="009A4186" w:rsidP="005F70DF">
      <w:pPr>
        <w:ind w:right="114"/>
        <w:rPr>
          <w:rFonts w:ascii="Arial" w:hAnsi="Arial" w:cs="Arial"/>
          <w:sz w:val="22"/>
          <w:szCs w:val="22"/>
        </w:rPr>
      </w:pPr>
    </w:p>
    <w:p w:rsidR="009A4186" w:rsidRPr="00017F37" w:rsidRDefault="003A636D" w:rsidP="005F70DF">
      <w:pPr>
        <w:ind w:right="114"/>
        <w:rPr>
          <w:rFonts w:ascii="Arial" w:hAnsi="Arial" w:cs="Arial"/>
          <w:sz w:val="22"/>
          <w:szCs w:val="22"/>
        </w:rPr>
      </w:pPr>
      <w:r w:rsidRPr="00017F37">
        <w:rPr>
          <w:rFonts w:ascii="Arial" w:hAnsi="Arial" w:cs="Arial"/>
          <w:b/>
          <w:sz w:val="22"/>
          <w:szCs w:val="22"/>
        </w:rPr>
        <w:t>N.B.</w:t>
      </w:r>
      <w:r w:rsidR="009A4186" w:rsidRPr="00017F37">
        <w:rPr>
          <w:rFonts w:ascii="Arial" w:hAnsi="Arial" w:cs="Arial"/>
          <w:sz w:val="22"/>
          <w:szCs w:val="22"/>
        </w:rPr>
        <w:t xml:space="preserve"> Restorative Justice </w:t>
      </w:r>
      <w:r w:rsidR="007A1F3B" w:rsidRPr="00017F37">
        <w:rPr>
          <w:rFonts w:ascii="Arial" w:hAnsi="Arial" w:cs="Arial"/>
          <w:sz w:val="22"/>
          <w:szCs w:val="22"/>
        </w:rPr>
        <w:t>Interventions</w:t>
      </w:r>
      <w:r w:rsidR="009A4186" w:rsidRPr="00017F37">
        <w:rPr>
          <w:rFonts w:ascii="Arial" w:hAnsi="Arial" w:cs="Arial"/>
          <w:sz w:val="22"/>
          <w:szCs w:val="22"/>
        </w:rPr>
        <w:t xml:space="preserve"> should be recorded as ap</w:t>
      </w:r>
      <w:r w:rsidRPr="00017F37">
        <w:rPr>
          <w:rFonts w:ascii="Arial" w:hAnsi="Arial" w:cs="Arial"/>
          <w:sz w:val="22"/>
          <w:szCs w:val="22"/>
        </w:rPr>
        <w:t>propriate on the school</w:t>
      </w:r>
      <w:r w:rsidR="00D81C5C" w:rsidRPr="00017F37">
        <w:rPr>
          <w:rFonts w:ascii="Arial" w:hAnsi="Arial" w:cs="Arial"/>
          <w:sz w:val="22"/>
          <w:szCs w:val="22"/>
        </w:rPr>
        <w:t>’</w:t>
      </w:r>
      <w:r w:rsidRPr="00017F37">
        <w:rPr>
          <w:rFonts w:ascii="Arial" w:hAnsi="Arial" w:cs="Arial"/>
          <w:sz w:val="22"/>
          <w:szCs w:val="22"/>
        </w:rPr>
        <w:t>s behaviour tracking</w:t>
      </w:r>
      <w:r w:rsidR="009A4186" w:rsidRPr="00017F37">
        <w:rPr>
          <w:rFonts w:ascii="Arial" w:hAnsi="Arial" w:cs="Arial"/>
          <w:sz w:val="22"/>
          <w:szCs w:val="22"/>
        </w:rPr>
        <w:t xml:space="preserve"> system.</w:t>
      </w:r>
    </w:p>
    <w:p w:rsidR="00244306" w:rsidRPr="00017F37" w:rsidRDefault="00244306" w:rsidP="005F70DF">
      <w:pPr>
        <w:ind w:right="114"/>
        <w:rPr>
          <w:rFonts w:ascii="Arial" w:hAnsi="Arial" w:cs="Arial"/>
          <w:b/>
          <w:sz w:val="22"/>
          <w:szCs w:val="22"/>
        </w:rPr>
      </w:pPr>
    </w:p>
    <w:p w:rsidR="007A1F3B" w:rsidRPr="00017F37" w:rsidRDefault="007A1F3B" w:rsidP="005F70DF">
      <w:pPr>
        <w:ind w:right="114"/>
        <w:rPr>
          <w:rFonts w:ascii="Arial" w:hAnsi="Arial" w:cs="Arial"/>
          <w:b/>
          <w:sz w:val="22"/>
          <w:szCs w:val="22"/>
        </w:rPr>
      </w:pPr>
      <w:r w:rsidRPr="00017F37">
        <w:rPr>
          <w:rFonts w:ascii="Arial" w:hAnsi="Arial" w:cs="Arial"/>
          <w:b/>
          <w:sz w:val="22"/>
          <w:szCs w:val="22"/>
        </w:rPr>
        <w:t>Unsuccessful conferences or refusal to take part:</w:t>
      </w:r>
    </w:p>
    <w:p w:rsidR="007A1F3B" w:rsidRPr="00017F37" w:rsidRDefault="007A1F3B" w:rsidP="005F70DF">
      <w:pPr>
        <w:ind w:right="114"/>
        <w:rPr>
          <w:rFonts w:ascii="Arial" w:hAnsi="Arial" w:cs="Arial"/>
          <w:b/>
          <w:sz w:val="22"/>
          <w:szCs w:val="22"/>
        </w:rPr>
      </w:pPr>
    </w:p>
    <w:p w:rsidR="007A1F3B" w:rsidRPr="00017F37" w:rsidRDefault="007A1F3B" w:rsidP="005F70DF">
      <w:pPr>
        <w:ind w:right="114"/>
        <w:rPr>
          <w:rFonts w:ascii="Arial" w:hAnsi="Arial" w:cs="Arial"/>
          <w:sz w:val="22"/>
          <w:szCs w:val="22"/>
        </w:rPr>
      </w:pPr>
      <w:r w:rsidRPr="00017F37">
        <w:rPr>
          <w:rFonts w:ascii="Arial" w:hAnsi="Arial" w:cs="Arial"/>
          <w:sz w:val="22"/>
          <w:szCs w:val="22"/>
        </w:rPr>
        <w:t>Unless all</w:t>
      </w:r>
      <w:r w:rsidR="003239DA" w:rsidRPr="00017F37">
        <w:rPr>
          <w:rFonts w:ascii="Arial" w:hAnsi="Arial" w:cs="Arial"/>
          <w:sz w:val="22"/>
          <w:szCs w:val="22"/>
        </w:rPr>
        <w:t xml:space="preserve"> have agreed to take part in a</w:t>
      </w:r>
      <w:r w:rsidRPr="00017F37">
        <w:rPr>
          <w:rFonts w:ascii="Arial" w:hAnsi="Arial" w:cs="Arial"/>
          <w:sz w:val="22"/>
          <w:szCs w:val="22"/>
        </w:rPr>
        <w:t xml:space="preserve"> Restorative Intervention, it will not proceed; </w:t>
      </w:r>
      <w:r w:rsidRPr="00017F37">
        <w:rPr>
          <w:rFonts w:ascii="Arial" w:hAnsi="Arial" w:cs="Arial"/>
          <w:sz w:val="22"/>
          <w:szCs w:val="22"/>
          <w:u w:val="single"/>
        </w:rPr>
        <w:t>all</w:t>
      </w:r>
      <w:r w:rsidRPr="00017F37">
        <w:rPr>
          <w:rFonts w:ascii="Arial" w:hAnsi="Arial" w:cs="Arial"/>
          <w:sz w:val="22"/>
          <w:szCs w:val="22"/>
        </w:rPr>
        <w:t xml:space="preserve"> have to be willing participants. If during a</w:t>
      </w:r>
      <w:r w:rsidR="003239DA" w:rsidRPr="00017F37">
        <w:rPr>
          <w:rFonts w:ascii="Arial" w:hAnsi="Arial" w:cs="Arial"/>
          <w:sz w:val="22"/>
          <w:szCs w:val="22"/>
        </w:rPr>
        <w:t>n</w:t>
      </w:r>
      <w:r w:rsidRPr="00017F37">
        <w:rPr>
          <w:rFonts w:ascii="Arial" w:hAnsi="Arial" w:cs="Arial"/>
          <w:sz w:val="22"/>
          <w:szCs w:val="22"/>
        </w:rPr>
        <w:t xml:space="preserve"> intervention any of those taking part are unable or unwilling to proceed</w:t>
      </w:r>
      <w:r w:rsidR="003239DA" w:rsidRPr="00017F37">
        <w:rPr>
          <w:rFonts w:ascii="Arial" w:hAnsi="Arial" w:cs="Arial"/>
          <w:sz w:val="22"/>
          <w:szCs w:val="22"/>
        </w:rPr>
        <w:t>,</w:t>
      </w:r>
      <w:r w:rsidRPr="00017F37">
        <w:rPr>
          <w:rFonts w:ascii="Arial" w:hAnsi="Arial" w:cs="Arial"/>
          <w:sz w:val="22"/>
          <w:szCs w:val="22"/>
        </w:rPr>
        <w:t xml:space="preserve"> the intervention will close and an alternative resolution will be </w:t>
      </w:r>
      <w:r w:rsidR="006D66BE" w:rsidRPr="00017F37">
        <w:rPr>
          <w:rFonts w:ascii="Arial" w:hAnsi="Arial" w:cs="Arial"/>
          <w:sz w:val="22"/>
          <w:szCs w:val="22"/>
        </w:rPr>
        <w:t>implemented</w:t>
      </w:r>
      <w:r w:rsidRPr="00017F37">
        <w:rPr>
          <w:rFonts w:ascii="Arial" w:hAnsi="Arial" w:cs="Arial"/>
          <w:sz w:val="22"/>
          <w:szCs w:val="22"/>
        </w:rPr>
        <w:t>.</w:t>
      </w:r>
    </w:p>
    <w:p w:rsidR="007A1F3B" w:rsidRPr="00017F37" w:rsidRDefault="007A1F3B" w:rsidP="005F70DF">
      <w:pPr>
        <w:ind w:right="114"/>
        <w:rPr>
          <w:rFonts w:ascii="Arial" w:hAnsi="Arial" w:cs="Arial"/>
          <w:sz w:val="22"/>
          <w:szCs w:val="22"/>
        </w:rPr>
      </w:pPr>
    </w:p>
    <w:p w:rsidR="007A1F3B" w:rsidRPr="00017F37" w:rsidRDefault="007A1F3B" w:rsidP="005F70DF">
      <w:pPr>
        <w:ind w:right="114"/>
        <w:rPr>
          <w:rFonts w:ascii="Arial" w:hAnsi="Arial" w:cs="Arial"/>
          <w:sz w:val="22"/>
          <w:szCs w:val="22"/>
        </w:rPr>
      </w:pPr>
      <w:r w:rsidRPr="00017F37">
        <w:rPr>
          <w:rFonts w:ascii="Arial" w:hAnsi="Arial" w:cs="Arial"/>
          <w:sz w:val="22"/>
          <w:szCs w:val="22"/>
        </w:rPr>
        <w:t>If those involved fail to comply with expectations of the agreement</w:t>
      </w:r>
      <w:r w:rsidR="003239DA" w:rsidRPr="00017F37">
        <w:rPr>
          <w:rFonts w:ascii="Arial" w:hAnsi="Arial" w:cs="Arial"/>
          <w:sz w:val="22"/>
          <w:szCs w:val="22"/>
        </w:rPr>
        <w:t>,</w:t>
      </w:r>
      <w:r w:rsidRPr="00017F37">
        <w:rPr>
          <w:rFonts w:ascii="Arial" w:hAnsi="Arial" w:cs="Arial"/>
          <w:sz w:val="22"/>
          <w:szCs w:val="22"/>
        </w:rPr>
        <w:t xml:space="preserve"> alternative solutions including the </w:t>
      </w:r>
      <w:r w:rsidR="008B7A4B" w:rsidRPr="00017F37">
        <w:rPr>
          <w:rFonts w:ascii="Arial" w:hAnsi="Arial" w:cs="Arial"/>
          <w:sz w:val="22"/>
          <w:szCs w:val="22"/>
        </w:rPr>
        <w:t>school’s</w:t>
      </w:r>
      <w:r w:rsidRPr="00017F37">
        <w:rPr>
          <w:rFonts w:ascii="Arial" w:hAnsi="Arial" w:cs="Arial"/>
          <w:sz w:val="22"/>
          <w:szCs w:val="22"/>
        </w:rPr>
        <w:t xml:space="preserve"> </w:t>
      </w:r>
      <w:r w:rsidR="003239DA" w:rsidRPr="00017F37">
        <w:rPr>
          <w:rFonts w:ascii="Arial" w:hAnsi="Arial" w:cs="Arial"/>
          <w:sz w:val="22"/>
          <w:szCs w:val="22"/>
        </w:rPr>
        <w:t xml:space="preserve">sanctions </w:t>
      </w:r>
      <w:r w:rsidR="006D66BE" w:rsidRPr="00017F37">
        <w:rPr>
          <w:rFonts w:ascii="Arial" w:hAnsi="Arial" w:cs="Arial"/>
          <w:sz w:val="22"/>
          <w:szCs w:val="22"/>
        </w:rPr>
        <w:t xml:space="preserve">(see below) </w:t>
      </w:r>
      <w:r w:rsidRPr="00017F37">
        <w:rPr>
          <w:rFonts w:ascii="Arial" w:hAnsi="Arial" w:cs="Arial"/>
          <w:sz w:val="22"/>
          <w:szCs w:val="22"/>
        </w:rPr>
        <w:t xml:space="preserve">may be </w:t>
      </w:r>
      <w:r w:rsidR="003239DA" w:rsidRPr="00017F37">
        <w:rPr>
          <w:rFonts w:ascii="Arial" w:hAnsi="Arial" w:cs="Arial"/>
          <w:sz w:val="22"/>
          <w:szCs w:val="22"/>
        </w:rPr>
        <w:t xml:space="preserve">negotiated or </w:t>
      </w:r>
      <w:r w:rsidRPr="00017F37">
        <w:rPr>
          <w:rFonts w:ascii="Arial" w:hAnsi="Arial" w:cs="Arial"/>
          <w:sz w:val="22"/>
          <w:szCs w:val="22"/>
        </w:rPr>
        <w:t xml:space="preserve">applied to the </w:t>
      </w:r>
      <w:r w:rsidR="00DF22B1" w:rsidRPr="00017F37">
        <w:rPr>
          <w:rFonts w:ascii="Arial" w:hAnsi="Arial" w:cs="Arial"/>
          <w:sz w:val="22"/>
          <w:szCs w:val="22"/>
        </w:rPr>
        <w:t>w</w:t>
      </w:r>
      <w:r w:rsidRPr="00017F37">
        <w:rPr>
          <w:rFonts w:ascii="Arial" w:hAnsi="Arial" w:cs="Arial"/>
          <w:sz w:val="22"/>
          <w:szCs w:val="22"/>
        </w:rPr>
        <w:t>rong</w:t>
      </w:r>
      <w:r w:rsidR="003239DA" w:rsidRPr="00017F37">
        <w:rPr>
          <w:rFonts w:ascii="Arial" w:hAnsi="Arial" w:cs="Arial"/>
          <w:sz w:val="22"/>
          <w:szCs w:val="22"/>
        </w:rPr>
        <w:t>-</w:t>
      </w:r>
      <w:r w:rsidRPr="00017F37">
        <w:rPr>
          <w:rFonts w:ascii="Arial" w:hAnsi="Arial" w:cs="Arial"/>
          <w:sz w:val="22"/>
          <w:szCs w:val="22"/>
        </w:rPr>
        <w:t xml:space="preserve">doer. </w:t>
      </w:r>
    </w:p>
    <w:p w:rsidR="003239DA" w:rsidRDefault="00EE13F5" w:rsidP="005F70DF">
      <w:pPr>
        <w:ind w:right="114"/>
        <w:rPr>
          <w:rFonts w:ascii="Arial" w:hAnsi="Arial" w:cs="Arial"/>
          <w:sz w:val="22"/>
          <w:szCs w:val="22"/>
        </w:rPr>
      </w:pPr>
      <w:r w:rsidRPr="00017F37">
        <w:rPr>
          <w:rFonts w:ascii="Arial" w:hAnsi="Arial" w:cs="Arial"/>
          <w:sz w:val="22"/>
          <w:szCs w:val="22"/>
        </w:rPr>
        <w:t>See Appendices 2, 3 and 4 for further information.</w:t>
      </w:r>
    </w:p>
    <w:p w:rsidR="00FD2D0F" w:rsidRDefault="00FD2D0F" w:rsidP="005F70DF">
      <w:pPr>
        <w:ind w:right="114"/>
        <w:rPr>
          <w:rFonts w:ascii="Arial" w:hAnsi="Arial" w:cs="Arial"/>
          <w:sz w:val="22"/>
          <w:szCs w:val="22"/>
        </w:rPr>
      </w:pPr>
    </w:p>
    <w:p w:rsidR="00FD2D0F" w:rsidRDefault="00FD2D0F" w:rsidP="005F70DF">
      <w:pPr>
        <w:ind w:right="114"/>
        <w:rPr>
          <w:rFonts w:ascii="Arial" w:hAnsi="Arial" w:cs="Arial"/>
          <w:sz w:val="22"/>
          <w:szCs w:val="22"/>
        </w:rPr>
      </w:pPr>
    </w:p>
    <w:p w:rsidR="00FD2D0F" w:rsidRDefault="00FD2D0F" w:rsidP="005F70DF">
      <w:pPr>
        <w:ind w:right="114"/>
        <w:rPr>
          <w:rFonts w:ascii="Arial" w:hAnsi="Arial" w:cs="Arial"/>
          <w:sz w:val="22"/>
          <w:szCs w:val="22"/>
        </w:rPr>
      </w:pPr>
    </w:p>
    <w:p w:rsidR="00FD2D0F" w:rsidRDefault="00FD2D0F" w:rsidP="005F70DF">
      <w:pPr>
        <w:ind w:right="114"/>
        <w:rPr>
          <w:rFonts w:ascii="Arial" w:hAnsi="Arial" w:cs="Arial"/>
          <w:sz w:val="22"/>
          <w:szCs w:val="22"/>
        </w:rPr>
      </w:pPr>
    </w:p>
    <w:p w:rsidR="00FD2D0F" w:rsidRDefault="00FD2D0F" w:rsidP="005F70DF">
      <w:pPr>
        <w:ind w:right="114"/>
        <w:rPr>
          <w:rFonts w:ascii="Arial" w:hAnsi="Arial" w:cs="Arial"/>
          <w:sz w:val="22"/>
          <w:szCs w:val="22"/>
        </w:rPr>
      </w:pPr>
    </w:p>
    <w:p w:rsidR="00FD2D0F" w:rsidRDefault="00FD2D0F" w:rsidP="005F70DF">
      <w:pPr>
        <w:ind w:right="114"/>
        <w:rPr>
          <w:rFonts w:ascii="Arial" w:hAnsi="Arial" w:cs="Arial"/>
          <w:sz w:val="22"/>
          <w:szCs w:val="22"/>
        </w:rPr>
      </w:pPr>
    </w:p>
    <w:p w:rsidR="00FD2D0F" w:rsidRDefault="00FD2D0F" w:rsidP="005F70DF">
      <w:pPr>
        <w:ind w:right="114"/>
        <w:rPr>
          <w:rFonts w:ascii="Arial" w:hAnsi="Arial" w:cs="Arial"/>
          <w:sz w:val="22"/>
          <w:szCs w:val="22"/>
        </w:rPr>
      </w:pPr>
    </w:p>
    <w:p w:rsidR="00FD2D0F" w:rsidRDefault="00FD2D0F" w:rsidP="005F70DF">
      <w:pPr>
        <w:ind w:right="114"/>
        <w:rPr>
          <w:rFonts w:ascii="Arial" w:hAnsi="Arial" w:cs="Arial"/>
          <w:sz w:val="22"/>
          <w:szCs w:val="22"/>
        </w:rPr>
      </w:pPr>
    </w:p>
    <w:p w:rsidR="00FD2D0F" w:rsidRPr="00017F37" w:rsidRDefault="00FD2D0F" w:rsidP="005F70DF">
      <w:pPr>
        <w:ind w:right="114"/>
        <w:rPr>
          <w:rFonts w:ascii="Arial" w:hAnsi="Arial" w:cs="Arial"/>
          <w:sz w:val="22"/>
          <w:szCs w:val="22"/>
        </w:rPr>
      </w:pPr>
    </w:p>
    <w:p w:rsidR="00F95060" w:rsidRPr="00017F37" w:rsidRDefault="00F95060" w:rsidP="005F70DF">
      <w:pPr>
        <w:ind w:right="114"/>
        <w:rPr>
          <w:rFonts w:ascii="Arial" w:hAnsi="Arial" w:cs="Arial"/>
          <w:sz w:val="22"/>
          <w:szCs w:val="22"/>
        </w:rPr>
      </w:pPr>
    </w:p>
    <w:p w:rsidR="00896D4C" w:rsidRDefault="00896D4C" w:rsidP="005F70DF">
      <w:pPr>
        <w:pStyle w:val="Heading5"/>
        <w:ind w:right="114"/>
        <w:rPr>
          <w:rFonts w:ascii="Arial" w:hAnsi="Arial" w:cs="Arial"/>
          <w:sz w:val="22"/>
          <w:szCs w:val="22"/>
          <w:u w:val="none"/>
        </w:rPr>
      </w:pPr>
    </w:p>
    <w:p w:rsidR="00742AE9" w:rsidRPr="00017F37" w:rsidRDefault="00742AE9" w:rsidP="005F70DF">
      <w:pPr>
        <w:pStyle w:val="Heading5"/>
        <w:ind w:right="114"/>
        <w:rPr>
          <w:rFonts w:ascii="Arial" w:hAnsi="Arial" w:cs="Arial"/>
          <w:sz w:val="22"/>
          <w:szCs w:val="22"/>
          <w:u w:val="none"/>
        </w:rPr>
      </w:pPr>
      <w:r w:rsidRPr="00017F37">
        <w:rPr>
          <w:rFonts w:ascii="Arial" w:hAnsi="Arial" w:cs="Arial"/>
          <w:sz w:val="22"/>
          <w:szCs w:val="22"/>
          <w:u w:val="none"/>
        </w:rPr>
        <w:t>REWARDS AND SANCTIONS</w:t>
      </w:r>
    </w:p>
    <w:p w:rsidR="00742AE9" w:rsidRPr="00017F37" w:rsidRDefault="00742AE9" w:rsidP="005F70DF">
      <w:pPr>
        <w:ind w:right="114"/>
        <w:rPr>
          <w:rFonts w:ascii="Arial" w:hAnsi="Arial" w:cs="Arial"/>
          <w:sz w:val="22"/>
          <w:szCs w:val="22"/>
        </w:rPr>
      </w:pPr>
    </w:p>
    <w:p w:rsidR="009141FE" w:rsidRPr="00017F37" w:rsidRDefault="009141FE" w:rsidP="005F70DF">
      <w:pPr>
        <w:ind w:right="114"/>
        <w:rPr>
          <w:rFonts w:ascii="Arial" w:hAnsi="Arial" w:cs="Arial"/>
          <w:sz w:val="22"/>
          <w:szCs w:val="22"/>
        </w:rPr>
      </w:pPr>
      <w:r w:rsidRPr="00017F37">
        <w:rPr>
          <w:rFonts w:ascii="Arial" w:hAnsi="Arial" w:cs="Arial"/>
          <w:sz w:val="22"/>
          <w:szCs w:val="22"/>
        </w:rPr>
        <w:t>In general, t</w:t>
      </w:r>
      <w:r w:rsidR="006D66BE" w:rsidRPr="00017F37">
        <w:rPr>
          <w:rFonts w:ascii="Arial" w:hAnsi="Arial" w:cs="Arial"/>
          <w:sz w:val="22"/>
          <w:szCs w:val="22"/>
        </w:rPr>
        <w:t>he School believes that r</w:t>
      </w:r>
      <w:r w:rsidR="00742AE9" w:rsidRPr="00017F37">
        <w:rPr>
          <w:rFonts w:ascii="Arial" w:hAnsi="Arial" w:cs="Arial"/>
          <w:sz w:val="22"/>
          <w:szCs w:val="22"/>
        </w:rPr>
        <w:t>ewards are much more effective than punishment in encouraging and motivating s</w:t>
      </w:r>
      <w:r w:rsidRPr="00017F37">
        <w:rPr>
          <w:rFonts w:ascii="Arial" w:hAnsi="Arial" w:cs="Arial"/>
          <w:sz w:val="22"/>
          <w:szCs w:val="22"/>
        </w:rPr>
        <w:t>tudents and should be used as a proactive</w:t>
      </w:r>
      <w:r w:rsidR="00742AE9" w:rsidRPr="00017F37">
        <w:rPr>
          <w:rFonts w:ascii="Arial" w:hAnsi="Arial" w:cs="Arial"/>
          <w:sz w:val="22"/>
          <w:szCs w:val="22"/>
        </w:rPr>
        <w:t xml:space="preserve"> incentive for success. </w:t>
      </w:r>
      <w:r w:rsidRPr="00017F37">
        <w:rPr>
          <w:rFonts w:ascii="Arial" w:hAnsi="Arial" w:cs="Arial"/>
          <w:sz w:val="22"/>
          <w:szCs w:val="22"/>
        </w:rPr>
        <w:t xml:space="preserve">Likewise, wherever possible Restorative Interventions should initially </w:t>
      </w:r>
      <w:r w:rsidR="009C7F42" w:rsidRPr="00017F37">
        <w:rPr>
          <w:rFonts w:ascii="Arial" w:hAnsi="Arial" w:cs="Arial"/>
          <w:sz w:val="22"/>
          <w:szCs w:val="22"/>
        </w:rPr>
        <w:t xml:space="preserve">be </w:t>
      </w:r>
      <w:r w:rsidRPr="00017F37">
        <w:rPr>
          <w:rFonts w:ascii="Arial" w:hAnsi="Arial" w:cs="Arial"/>
          <w:sz w:val="22"/>
          <w:szCs w:val="22"/>
        </w:rPr>
        <w:t xml:space="preserve">used in preference </w:t>
      </w:r>
      <w:r w:rsidR="009C7F42" w:rsidRPr="00017F37">
        <w:rPr>
          <w:rFonts w:ascii="Arial" w:hAnsi="Arial" w:cs="Arial"/>
          <w:sz w:val="22"/>
          <w:szCs w:val="22"/>
        </w:rPr>
        <w:t xml:space="preserve">to sanctions </w:t>
      </w:r>
      <w:r w:rsidRPr="00017F37">
        <w:rPr>
          <w:rFonts w:ascii="Arial" w:hAnsi="Arial" w:cs="Arial"/>
          <w:sz w:val="22"/>
          <w:szCs w:val="22"/>
        </w:rPr>
        <w:t>to manage inappropriate behaviour; where this is not possible or where it has failed, an appropriate sanction may be negotiated or applied.</w:t>
      </w:r>
      <w:r w:rsidR="009C7F42" w:rsidRPr="00017F37">
        <w:rPr>
          <w:rFonts w:ascii="Arial" w:hAnsi="Arial" w:cs="Arial"/>
          <w:sz w:val="22"/>
          <w:szCs w:val="22"/>
        </w:rPr>
        <w:t xml:space="preserve"> </w:t>
      </w:r>
    </w:p>
    <w:p w:rsidR="00C47B2C" w:rsidRPr="00017F37" w:rsidRDefault="00C47B2C" w:rsidP="005F70DF">
      <w:pPr>
        <w:ind w:right="114"/>
        <w:rPr>
          <w:rFonts w:ascii="Arial" w:hAnsi="Arial" w:cs="Arial"/>
          <w:sz w:val="22"/>
          <w:szCs w:val="22"/>
        </w:rPr>
      </w:pPr>
      <w:r w:rsidRPr="00017F37">
        <w:rPr>
          <w:rFonts w:ascii="Arial" w:hAnsi="Arial" w:cs="Arial"/>
          <w:sz w:val="22"/>
          <w:szCs w:val="22"/>
        </w:rPr>
        <w:t>Th</w:t>
      </w:r>
      <w:r w:rsidR="002A5815" w:rsidRPr="00017F37">
        <w:rPr>
          <w:rFonts w:ascii="Arial" w:hAnsi="Arial" w:cs="Arial"/>
          <w:sz w:val="22"/>
          <w:szCs w:val="22"/>
        </w:rPr>
        <w:t xml:space="preserve">e Reward System at </w:t>
      </w:r>
      <w:r w:rsidR="002F7E9F">
        <w:rPr>
          <w:rFonts w:ascii="Arial" w:hAnsi="Arial" w:cs="Arial"/>
          <w:sz w:val="22"/>
          <w:szCs w:val="22"/>
        </w:rPr>
        <w:t>Sallygate School</w:t>
      </w:r>
      <w:r w:rsidRPr="00017F37">
        <w:rPr>
          <w:rFonts w:ascii="Arial" w:hAnsi="Arial" w:cs="Arial"/>
          <w:sz w:val="22"/>
          <w:szCs w:val="22"/>
        </w:rPr>
        <w:t xml:space="preserve"> </w:t>
      </w:r>
      <w:r w:rsidR="00D55FED">
        <w:rPr>
          <w:rFonts w:ascii="Arial" w:hAnsi="Arial" w:cs="Arial"/>
          <w:sz w:val="22"/>
          <w:szCs w:val="22"/>
        </w:rPr>
        <w:t xml:space="preserve">is </w:t>
      </w:r>
      <w:r w:rsidR="007C5C53" w:rsidRPr="00017F37">
        <w:rPr>
          <w:rFonts w:ascii="Arial" w:hAnsi="Arial" w:cs="Arial"/>
          <w:sz w:val="22"/>
          <w:szCs w:val="22"/>
        </w:rPr>
        <w:t xml:space="preserve">designed to </w:t>
      </w:r>
      <w:r w:rsidR="00896D4C">
        <w:rPr>
          <w:rFonts w:ascii="Arial" w:hAnsi="Arial" w:cs="Arial"/>
          <w:sz w:val="22"/>
          <w:szCs w:val="22"/>
        </w:rPr>
        <w:t xml:space="preserve">target learning and </w:t>
      </w:r>
      <w:r w:rsidR="00D55FED">
        <w:rPr>
          <w:rFonts w:ascii="Arial" w:hAnsi="Arial" w:cs="Arial"/>
          <w:sz w:val="22"/>
          <w:szCs w:val="22"/>
        </w:rPr>
        <w:t>attitude</w:t>
      </w:r>
      <w:r w:rsidR="00896D4C">
        <w:rPr>
          <w:rFonts w:ascii="Arial" w:hAnsi="Arial" w:cs="Arial"/>
          <w:sz w:val="22"/>
          <w:szCs w:val="22"/>
        </w:rPr>
        <w:t>,</w:t>
      </w:r>
      <w:r w:rsidR="002A5815" w:rsidRPr="00017F37">
        <w:rPr>
          <w:rFonts w:ascii="Arial" w:hAnsi="Arial" w:cs="Arial"/>
          <w:sz w:val="22"/>
          <w:szCs w:val="22"/>
        </w:rPr>
        <w:t xml:space="preserve"> </w:t>
      </w:r>
      <w:r w:rsidRPr="00017F37">
        <w:rPr>
          <w:rFonts w:ascii="Arial" w:hAnsi="Arial" w:cs="Arial"/>
          <w:sz w:val="22"/>
          <w:szCs w:val="22"/>
        </w:rPr>
        <w:t>at whole-school level</w:t>
      </w:r>
      <w:r w:rsidR="007C5C53" w:rsidRPr="00017F37">
        <w:rPr>
          <w:rFonts w:ascii="Arial" w:hAnsi="Arial" w:cs="Arial"/>
          <w:sz w:val="22"/>
          <w:szCs w:val="22"/>
        </w:rPr>
        <w:t>,</w:t>
      </w:r>
      <w:r w:rsidRPr="00017F37">
        <w:rPr>
          <w:rFonts w:ascii="Arial" w:hAnsi="Arial" w:cs="Arial"/>
          <w:sz w:val="22"/>
          <w:szCs w:val="22"/>
        </w:rPr>
        <w:t xml:space="preserve"> includes </w:t>
      </w:r>
      <w:r w:rsidR="00A0495B" w:rsidRPr="00017F37">
        <w:rPr>
          <w:rFonts w:ascii="Arial" w:hAnsi="Arial" w:cs="Arial"/>
          <w:sz w:val="22"/>
          <w:szCs w:val="22"/>
        </w:rPr>
        <w:t>A-stars</w:t>
      </w:r>
      <w:r w:rsidR="00CA571A" w:rsidRPr="00017F37">
        <w:rPr>
          <w:rFonts w:ascii="Arial" w:hAnsi="Arial" w:cs="Arial"/>
          <w:sz w:val="22"/>
          <w:szCs w:val="22"/>
        </w:rPr>
        <w:t>, ‘catch-me-cards’</w:t>
      </w:r>
      <w:r w:rsidR="00A0495B" w:rsidRPr="00017F37">
        <w:rPr>
          <w:rFonts w:ascii="Arial" w:hAnsi="Arial" w:cs="Arial"/>
          <w:sz w:val="22"/>
          <w:szCs w:val="22"/>
        </w:rPr>
        <w:t xml:space="preserve"> and </w:t>
      </w:r>
      <w:r w:rsidRPr="00017F37">
        <w:rPr>
          <w:rFonts w:ascii="Arial" w:hAnsi="Arial" w:cs="Arial"/>
          <w:sz w:val="22"/>
          <w:szCs w:val="22"/>
        </w:rPr>
        <w:t xml:space="preserve">the weekly </w:t>
      </w:r>
      <w:r w:rsidR="00701CA5" w:rsidRPr="00017F37">
        <w:rPr>
          <w:rFonts w:ascii="Arial" w:hAnsi="Arial" w:cs="Arial"/>
          <w:sz w:val="22"/>
          <w:szCs w:val="22"/>
        </w:rPr>
        <w:t>merit</w:t>
      </w:r>
      <w:r w:rsidRPr="00017F37">
        <w:rPr>
          <w:rFonts w:ascii="Arial" w:hAnsi="Arial" w:cs="Arial"/>
          <w:sz w:val="22"/>
          <w:szCs w:val="22"/>
        </w:rPr>
        <w:t xml:space="preserve"> points system</w:t>
      </w:r>
      <w:r w:rsidR="00EE13F5" w:rsidRPr="00017F37">
        <w:rPr>
          <w:rFonts w:ascii="Arial" w:hAnsi="Arial" w:cs="Arial"/>
          <w:sz w:val="22"/>
          <w:szCs w:val="22"/>
        </w:rPr>
        <w:t xml:space="preserve"> with a reward for those achieving a Gold award</w:t>
      </w:r>
      <w:r w:rsidRPr="00017F37">
        <w:rPr>
          <w:rFonts w:ascii="Arial" w:hAnsi="Arial" w:cs="Arial"/>
          <w:sz w:val="22"/>
          <w:szCs w:val="22"/>
        </w:rPr>
        <w:t xml:space="preserve">, </w:t>
      </w:r>
      <w:r w:rsidR="00A0495B" w:rsidRPr="00017F37">
        <w:rPr>
          <w:rFonts w:ascii="Arial" w:hAnsi="Arial" w:cs="Arial"/>
          <w:sz w:val="22"/>
          <w:szCs w:val="22"/>
        </w:rPr>
        <w:t xml:space="preserve">a range of end-of-term and </w:t>
      </w:r>
      <w:r w:rsidR="00EE13F5" w:rsidRPr="00017F37">
        <w:rPr>
          <w:rFonts w:ascii="Arial" w:hAnsi="Arial" w:cs="Arial"/>
          <w:sz w:val="22"/>
          <w:szCs w:val="22"/>
        </w:rPr>
        <w:t xml:space="preserve">a whole-school </w:t>
      </w:r>
      <w:r w:rsidR="00A0495B" w:rsidRPr="00017F37">
        <w:rPr>
          <w:rFonts w:ascii="Arial" w:hAnsi="Arial" w:cs="Arial"/>
          <w:sz w:val="22"/>
          <w:szCs w:val="22"/>
        </w:rPr>
        <w:t xml:space="preserve">end-of-year award.  </w:t>
      </w:r>
      <w:r w:rsidR="0016629D" w:rsidRPr="00017F37">
        <w:rPr>
          <w:rFonts w:ascii="Arial" w:hAnsi="Arial" w:cs="Arial"/>
          <w:sz w:val="22"/>
          <w:szCs w:val="22"/>
        </w:rPr>
        <w:t xml:space="preserve">Similarly, </w:t>
      </w:r>
      <w:r w:rsidR="00FE0DA2" w:rsidRPr="00017F37">
        <w:rPr>
          <w:rFonts w:ascii="Arial" w:hAnsi="Arial" w:cs="Arial"/>
          <w:sz w:val="22"/>
          <w:szCs w:val="22"/>
        </w:rPr>
        <w:t>the behaviour tracking system</w:t>
      </w:r>
      <w:r w:rsidR="0016629D" w:rsidRPr="00017F37">
        <w:rPr>
          <w:rFonts w:ascii="Arial" w:hAnsi="Arial" w:cs="Arial"/>
          <w:sz w:val="22"/>
          <w:szCs w:val="22"/>
        </w:rPr>
        <w:t xml:space="preserve"> can be used to record ‘positive incidents’ and</w:t>
      </w:r>
      <w:r w:rsidR="00FE0DA2" w:rsidRPr="00017F37">
        <w:rPr>
          <w:rFonts w:ascii="Arial" w:hAnsi="Arial" w:cs="Arial"/>
          <w:sz w:val="22"/>
          <w:szCs w:val="22"/>
        </w:rPr>
        <w:t xml:space="preserve"> can lead to </w:t>
      </w:r>
      <w:r w:rsidR="0016629D" w:rsidRPr="00017F37">
        <w:rPr>
          <w:rFonts w:ascii="Arial" w:hAnsi="Arial" w:cs="Arial"/>
          <w:sz w:val="22"/>
          <w:szCs w:val="22"/>
        </w:rPr>
        <w:t xml:space="preserve">letters/postcards </w:t>
      </w:r>
      <w:r w:rsidR="00FE0DA2" w:rsidRPr="00017F37">
        <w:rPr>
          <w:rFonts w:ascii="Arial" w:hAnsi="Arial" w:cs="Arial"/>
          <w:sz w:val="22"/>
          <w:szCs w:val="22"/>
        </w:rPr>
        <w:t xml:space="preserve">being sent home </w:t>
      </w:r>
      <w:r w:rsidR="0016629D" w:rsidRPr="00017F37">
        <w:rPr>
          <w:rFonts w:ascii="Arial" w:hAnsi="Arial" w:cs="Arial"/>
          <w:sz w:val="22"/>
          <w:szCs w:val="22"/>
        </w:rPr>
        <w:t xml:space="preserve">to notify parents and carers.  </w:t>
      </w:r>
      <w:r w:rsidR="00701CA5" w:rsidRPr="00017F37">
        <w:rPr>
          <w:rFonts w:ascii="Arial" w:hAnsi="Arial" w:cs="Arial"/>
          <w:sz w:val="22"/>
          <w:szCs w:val="22"/>
        </w:rPr>
        <w:t xml:space="preserve">See </w:t>
      </w:r>
      <w:r w:rsidR="00701CA5" w:rsidRPr="00017F37">
        <w:rPr>
          <w:rFonts w:ascii="Arial" w:hAnsi="Arial" w:cs="Arial"/>
          <w:b/>
          <w:sz w:val="22"/>
          <w:szCs w:val="22"/>
        </w:rPr>
        <w:t>Whole School Reward</w:t>
      </w:r>
      <w:r w:rsidR="00701CA5" w:rsidRPr="00017F37">
        <w:rPr>
          <w:rFonts w:ascii="Arial" w:hAnsi="Arial" w:cs="Arial"/>
          <w:sz w:val="22"/>
          <w:szCs w:val="22"/>
        </w:rPr>
        <w:t xml:space="preserve"> </w:t>
      </w:r>
      <w:r w:rsidR="00701CA5" w:rsidRPr="00017F37">
        <w:rPr>
          <w:rFonts w:ascii="Arial" w:hAnsi="Arial" w:cs="Arial"/>
          <w:b/>
          <w:sz w:val="22"/>
          <w:szCs w:val="22"/>
        </w:rPr>
        <w:t>Policy</w:t>
      </w:r>
      <w:r w:rsidR="00701CA5" w:rsidRPr="00017F37">
        <w:rPr>
          <w:rFonts w:ascii="Arial" w:hAnsi="Arial" w:cs="Arial"/>
          <w:sz w:val="22"/>
          <w:szCs w:val="22"/>
        </w:rPr>
        <w:t xml:space="preserve"> </w:t>
      </w:r>
      <w:r w:rsidR="00FE0DA2" w:rsidRPr="00017F37">
        <w:rPr>
          <w:rFonts w:ascii="Arial" w:hAnsi="Arial" w:cs="Arial"/>
          <w:sz w:val="22"/>
          <w:szCs w:val="22"/>
        </w:rPr>
        <w:t>for further detail</w:t>
      </w:r>
      <w:r w:rsidR="00EE13F5" w:rsidRPr="00017F37">
        <w:rPr>
          <w:rFonts w:ascii="Arial" w:hAnsi="Arial" w:cs="Arial"/>
          <w:sz w:val="22"/>
          <w:szCs w:val="22"/>
        </w:rPr>
        <w:t>.</w:t>
      </w:r>
    </w:p>
    <w:p w:rsidR="00017F37" w:rsidRPr="00B01BFD" w:rsidRDefault="00017F37" w:rsidP="005F70DF">
      <w:pPr>
        <w:ind w:right="114"/>
        <w:rPr>
          <w:rFonts w:ascii="Corbel" w:hAnsi="Corbel" w:cs="Tahoma"/>
          <w:b/>
          <w:sz w:val="22"/>
          <w:szCs w:val="22"/>
        </w:rPr>
      </w:pPr>
    </w:p>
    <w:p w:rsidR="00D263FE" w:rsidRPr="00017F37" w:rsidRDefault="00D263FE" w:rsidP="005F70DF">
      <w:pPr>
        <w:ind w:right="114"/>
        <w:rPr>
          <w:rFonts w:ascii="Arial" w:hAnsi="Arial" w:cs="Arial"/>
          <w:b/>
          <w:sz w:val="22"/>
          <w:szCs w:val="22"/>
        </w:rPr>
      </w:pPr>
      <w:r w:rsidRPr="00017F37">
        <w:rPr>
          <w:rFonts w:ascii="Arial" w:hAnsi="Arial" w:cs="Arial"/>
          <w:b/>
          <w:sz w:val="22"/>
          <w:szCs w:val="22"/>
        </w:rPr>
        <w:t>SANCTIONS</w:t>
      </w:r>
    </w:p>
    <w:p w:rsidR="00D263FE" w:rsidRPr="00017F37" w:rsidRDefault="00D263FE" w:rsidP="005F70DF">
      <w:pPr>
        <w:ind w:right="114"/>
        <w:rPr>
          <w:rFonts w:ascii="Arial" w:hAnsi="Arial" w:cs="Arial"/>
          <w:b/>
          <w:sz w:val="22"/>
          <w:szCs w:val="22"/>
          <w:u w:val="single"/>
        </w:rPr>
      </w:pPr>
    </w:p>
    <w:p w:rsidR="00EA5DAC" w:rsidRPr="00017F37" w:rsidRDefault="00D55C51" w:rsidP="005F70DF">
      <w:pPr>
        <w:ind w:right="114"/>
        <w:rPr>
          <w:rFonts w:ascii="Arial" w:hAnsi="Arial" w:cs="Arial"/>
          <w:sz w:val="22"/>
          <w:szCs w:val="22"/>
        </w:rPr>
      </w:pPr>
      <w:r w:rsidRPr="00017F37">
        <w:rPr>
          <w:rFonts w:ascii="Arial" w:hAnsi="Arial" w:cs="Arial"/>
          <w:sz w:val="22"/>
          <w:szCs w:val="22"/>
        </w:rPr>
        <w:t>Consistent with the school’s ethos of supporting pupils rather than blaming and punishing, e</w:t>
      </w:r>
      <w:r w:rsidR="00DF22B1" w:rsidRPr="00017F37">
        <w:rPr>
          <w:rFonts w:ascii="Arial" w:hAnsi="Arial" w:cs="Arial"/>
          <w:sz w:val="22"/>
          <w:szCs w:val="22"/>
        </w:rPr>
        <w:t xml:space="preserve">xcessive </w:t>
      </w:r>
      <w:r w:rsidR="0016629D" w:rsidRPr="00017F37">
        <w:rPr>
          <w:rFonts w:ascii="Arial" w:hAnsi="Arial" w:cs="Arial"/>
          <w:sz w:val="22"/>
          <w:szCs w:val="22"/>
        </w:rPr>
        <w:t xml:space="preserve">and/or </w:t>
      </w:r>
      <w:r w:rsidRPr="00017F37">
        <w:rPr>
          <w:rFonts w:ascii="Arial" w:hAnsi="Arial" w:cs="Arial"/>
          <w:sz w:val="22"/>
          <w:szCs w:val="22"/>
        </w:rPr>
        <w:t>‘</w:t>
      </w:r>
      <w:r w:rsidR="0016629D" w:rsidRPr="00017F37">
        <w:rPr>
          <w:rFonts w:ascii="Arial" w:hAnsi="Arial" w:cs="Arial"/>
          <w:sz w:val="22"/>
          <w:szCs w:val="22"/>
        </w:rPr>
        <w:t>knee-jerk</w:t>
      </w:r>
      <w:r w:rsidRPr="00017F37">
        <w:rPr>
          <w:rFonts w:ascii="Arial" w:hAnsi="Arial" w:cs="Arial"/>
          <w:sz w:val="22"/>
          <w:szCs w:val="22"/>
        </w:rPr>
        <w:t>’</w:t>
      </w:r>
      <w:r w:rsidR="0016629D" w:rsidRPr="00017F37">
        <w:rPr>
          <w:rFonts w:ascii="Arial" w:hAnsi="Arial" w:cs="Arial"/>
          <w:sz w:val="22"/>
          <w:szCs w:val="22"/>
        </w:rPr>
        <w:t xml:space="preserve"> </w:t>
      </w:r>
      <w:r w:rsidR="00DF22B1" w:rsidRPr="00017F37">
        <w:rPr>
          <w:rFonts w:ascii="Arial" w:hAnsi="Arial" w:cs="Arial"/>
          <w:sz w:val="22"/>
          <w:szCs w:val="22"/>
        </w:rPr>
        <w:t xml:space="preserve">reliance on sanctions is to be avoided; </w:t>
      </w:r>
      <w:r w:rsidRPr="00017F37">
        <w:rPr>
          <w:rFonts w:ascii="Arial" w:hAnsi="Arial" w:cs="Arial"/>
          <w:sz w:val="22"/>
          <w:szCs w:val="22"/>
        </w:rPr>
        <w:t xml:space="preserve">instead, </w:t>
      </w:r>
      <w:r w:rsidR="0004563F" w:rsidRPr="00017F37">
        <w:rPr>
          <w:rFonts w:ascii="Arial" w:hAnsi="Arial" w:cs="Arial"/>
          <w:sz w:val="22"/>
          <w:szCs w:val="22"/>
        </w:rPr>
        <w:t>sanctions -</w:t>
      </w:r>
      <w:r w:rsidR="00EA5DAC" w:rsidRPr="00017F37">
        <w:rPr>
          <w:rFonts w:ascii="Arial" w:hAnsi="Arial" w:cs="Arial"/>
          <w:sz w:val="22"/>
          <w:szCs w:val="22"/>
        </w:rPr>
        <w:t xml:space="preserve"> </w:t>
      </w:r>
      <w:r w:rsidR="00DF22B1" w:rsidRPr="00017F37">
        <w:rPr>
          <w:rFonts w:ascii="Arial" w:hAnsi="Arial" w:cs="Arial"/>
          <w:sz w:val="22"/>
          <w:szCs w:val="22"/>
        </w:rPr>
        <w:t xml:space="preserve">escalating </w:t>
      </w:r>
      <w:r w:rsidR="00EA5DAC" w:rsidRPr="00017F37">
        <w:rPr>
          <w:rFonts w:ascii="Arial" w:hAnsi="Arial" w:cs="Arial"/>
          <w:sz w:val="22"/>
          <w:szCs w:val="22"/>
        </w:rPr>
        <w:t xml:space="preserve">in </w:t>
      </w:r>
      <w:r w:rsidR="00DF22B1" w:rsidRPr="00017F37">
        <w:rPr>
          <w:rFonts w:ascii="Arial" w:hAnsi="Arial" w:cs="Arial"/>
          <w:sz w:val="22"/>
          <w:szCs w:val="22"/>
        </w:rPr>
        <w:t xml:space="preserve">nature </w:t>
      </w:r>
      <w:r w:rsidR="0004563F" w:rsidRPr="00017F37">
        <w:rPr>
          <w:rFonts w:ascii="Arial" w:hAnsi="Arial" w:cs="Arial"/>
          <w:sz w:val="22"/>
          <w:szCs w:val="22"/>
        </w:rPr>
        <w:t xml:space="preserve">- </w:t>
      </w:r>
      <w:r w:rsidR="00EA5DAC" w:rsidRPr="00017F37">
        <w:rPr>
          <w:rFonts w:ascii="Arial" w:hAnsi="Arial" w:cs="Arial"/>
          <w:sz w:val="22"/>
          <w:szCs w:val="22"/>
        </w:rPr>
        <w:t xml:space="preserve">need to be used proportionately, flexibly and creatively to respond to each individual and the specific situation </w:t>
      </w:r>
      <w:r w:rsidR="0004563F" w:rsidRPr="00017F37">
        <w:rPr>
          <w:rFonts w:ascii="Arial" w:hAnsi="Arial" w:cs="Arial"/>
          <w:sz w:val="22"/>
          <w:szCs w:val="22"/>
        </w:rPr>
        <w:t xml:space="preserve">and </w:t>
      </w:r>
      <w:r w:rsidR="00EA5DAC" w:rsidRPr="00017F37">
        <w:rPr>
          <w:rFonts w:ascii="Arial" w:hAnsi="Arial" w:cs="Arial"/>
          <w:sz w:val="22"/>
          <w:szCs w:val="22"/>
        </w:rPr>
        <w:t xml:space="preserve">only after suitable reflection, discussion and negotiation as necessary has taken place.  For example, a child who has caused damage to the building might better take part in a restorative meeting with the </w:t>
      </w:r>
      <w:r w:rsidR="00FE0DA2" w:rsidRPr="00017F37">
        <w:rPr>
          <w:rFonts w:ascii="Arial" w:hAnsi="Arial" w:cs="Arial"/>
          <w:sz w:val="22"/>
          <w:szCs w:val="22"/>
        </w:rPr>
        <w:t>Class Teacher</w:t>
      </w:r>
      <w:r w:rsidR="00EA5DAC" w:rsidRPr="00017F37">
        <w:rPr>
          <w:rFonts w:ascii="Arial" w:hAnsi="Arial" w:cs="Arial"/>
          <w:sz w:val="22"/>
          <w:szCs w:val="22"/>
        </w:rPr>
        <w:t xml:space="preserve"> and/or literally repair the damage by removing graffiti or similar.  Furthermore, where a more traditional </w:t>
      </w:r>
      <w:r w:rsidR="00FC1889" w:rsidRPr="00017F37">
        <w:rPr>
          <w:rFonts w:ascii="Arial" w:hAnsi="Arial" w:cs="Arial"/>
          <w:sz w:val="22"/>
          <w:szCs w:val="22"/>
        </w:rPr>
        <w:t>sanction - such as a detention</w:t>
      </w:r>
      <w:r w:rsidR="0004563F" w:rsidRPr="00017F37">
        <w:rPr>
          <w:rFonts w:ascii="Arial" w:hAnsi="Arial" w:cs="Arial"/>
          <w:sz w:val="22"/>
          <w:szCs w:val="22"/>
        </w:rPr>
        <w:t xml:space="preserve"> (see below)</w:t>
      </w:r>
      <w:r w:rsidR="00FC1889" w:rsidRPr="00017F37">
        <w:rPr>
          <w:rFonts w:ascii="Arial" w:hAnsi="Arial" w:cs="Arial"/>
          <w:sz w:val="22"/>
          <w:szCs w:val="22"/>
        </w:rPr>
        <w:t xml:space="preserve"> - is unavoidable, staff should take every opportunity to ensure this becomes part of a restorative process through </w:t>
      </w:r>
      <w:r w:rsidR="00EB4124" w:rsidRPr="00017F37">
        <w:rPr>
          <w:rFonts w:ascii="Arial" w:hAnsi="Arial" w:cs="Arial"/>
          <w:sz w:val="22"/>
          <w:szCs w:val="22"/>
        </w:rPr>
        <w:t xml:space="preserve">guided </w:t>
      </w:r>
      <w:r w:rsidR="00FC1889" w:rsidRPr="00017F37">
        <w:rPr>
          <w:rFonts w:ascii="Arial" w:hAnsi="Arial" w:cs="Arial"/>
          <w:sz w:val="22"/>
          <w:szCs w:val="22"/>
        </w:rPr>
        <w:t xml:space="preserve">discussion/exploration of negative actions and their impacts on others in the school community (or beyond), </w:t>
      </w:r>
      <w:r w:rsidR="00EB4124" w:rsidRPr="00017F37">
        <w:rPr>
          <w:rFonts w:ascii="Arial" w:hAnsi="Arial" w:cs="Arial"/>
          <w:sz w:val="22"/>
          <w:szCs w:val="22"/>
        </w:rPr>
        <w:t xml:space="preserve">the </w:t>
      </w:r>
      <w:r w:rsidR="00FC1889" w:rsidRPr="00017F37">
        <w:rPr>
          <w:rFonts w:ascii="Arial" w:hAnsi="Arial" w:cs="Arial"/>
          <w:sz w:val="22"/>
          <w:szCs w:val="22"/>
        </w:rPr>
        <w:t>development of contracts (with or without any other participants in the conflict), or simply the use of circles to build skills and promote strategies for positive behaviour.</w:t>
      </w:r>
    </w:p>
    <w:p w:rsidR="00FC1889" w:rsidRPr="00017F37" w:rsidRDefault="00FC1889" w:rsidP="005F70DF">
      <w:pPr>
        <w:ind w:right="114"/>
        <w:rPr>
          <w:rFonts w:ascii="Arial" w:hAnsi="Arial" w:cs="Arial"/>
          <w:sz w:val="22"/>
          <w:szCs w:val="22"/>
        </w:rPr>
      </w:pPr>
    </w:p>
    <w:p w:rsidR="00B01BFD" w:rsidRPr="00017F37" w:rsidRDefault="00355ABD" w:rsidP="00B01BFD">
      <w:pPr>
        <w:spacing w:after="45"/>
        <w:ind w:left="-60" w:right="114"/>
        <w:rPr>
          <w:rFonts w:ascii="Arial" w:hAnsi="Arial" w:cs="Arial"/>
          <w:sz w:val="22"/>
          <w:szCs w:val="22"/>
        </w:rPr>
      </w:pPr>
      <w:r w:rsidRPr="00017F37">
        <w:rPr>
          <w:rFonts w:ascii="Arial" w:hAnsi="Arial" w:cs="Arial"/>
          <w:sz w:val="22"/>
          <w:szCs w:val="22"/>
        </w:rPr>
        <w:t>At times negative behaviours may be of a degree such that despite all attempts to use the restorative approach it may be necessary for the young person to recei</w:t>
      </w:r>
      <w:r w:rsidR="00896D4C">
        <w:rPr>
          <w:rFonts w:ascii="Arial" w:hAnsi="Arial" w:cs="Arial"/>
          <w:sz w:val="22"/>
          <w:szCs w:val="22"/>
        </w:rPr>
        <w:t>ve a more traditional sanction</w:t>
      </w:r>
      <w:r w:rsidRPr="00017F37">
        <w:rPr>
          <w:rFonts w:ascii="Arial" w:hAnsi="Arial" w:cs="Arial"/>
          <w:sz w:val="22"/>
          <w:szCs w:val="22"/>
        </w:rPr>
        <w:t>.</w:t>
      </w:r>
      <w:r w:rsidR="00CE7449" w:rsidRPr="00017F37">
        <w:rPr>
          <w:rFonts w:ascii="Arial" w:hAnsi="Arial" w:cs="Arial"/>
          <w:sz w:val="22"/>
          <w:szCs w:val="22"/>
        </w:rPr>
        <w:t xml:space="preserve">  </w:t>
      </w:r>
      <w:r w:rsidR="00B01BFD" w:rsidRPr="00017F37">
        <w:rPr>
          <w:rFonts w:ascii="Arial" w:hAnsi="Arial" w:cs="Arial"/>
          <w:sz w:val="22"/>
          <w:szCs w:val="22"/>
        </w:rPr>
        <w:t xml:space="preserve">The choice of sanction should be determined by the extent and impact of the inappropriate behaviour.  </w:t>
      </w:r>
    </w:p>
    <w:p w:rsidR="00B01BFD" w:rsidRPr="00017F37" w:rsidRDefault="00B01BFD" w:rsidP="00B01BFD">
      <w:pPr>
        <w:ind w:right="114"/>
        <w:rPr>
          <w:rFonts w:ascii="Arial" w:hAnsi="Arial" w:cs="Arial"/>
          <w:b/>
          <w:sz w:val="22"/>
          <w:szCs w:val="22"/>
        </w:rPr>
      </w:pPr>
    </w:p>
    <w:p w:rsidR="00CB1FFD" w:rsidRPr="00017F37" w:rsidRDefault="00CB1FFD" w:rsidP="005F70DF">
      <w:pPr>
        <w:ind w:right="114"/>
        <w:rPr>
          <w:rFonts w:ascii="Arial" w:hAnsi="Arial" w:cs="Arial"/>
          <w:sz w:val="22"/>
          <w:szCs w:val="22"/>
        </w:rPr>
      </w:pPr>
      <w:r w:rsidRPr="00017F37">
        <w:rPr>
          <w:rFonts w:ascii="Arial" w:hAnsi="Arial" w:cs="Arial"/>
          <w:sz w:val="22"/>
          <w:szCs w:val="22"/>
        </w:rPr>
        <w:t xml:space="preserve">It is </w:t>
      </w:r>
      <w:r w:rsidR="00D81C5C" w:rsidRPr="00017F37">
        <w:rPr>
          <w:rFonts w:ascii="Arial" w:hAnsi="Arial" w:cs="Arial"/>
          <w:sz w:val="22"/>
          <w:szCs w:val="22"/>
        </w:rPr>
        <w:t>a requirement</w:t>
      </w:r>
      <w:r w:rsidRPr="00017F37">
        <w:rPr>
          <w:rFonts w:ascii="Arial" w:hAnsi="Arial" w:cs="Arial"/>
          <w:sz w:val="22"/>
          <w:szCs w:val="22"/>
        </w:rPr>
        <w:t xml:space="preserve"> that staff rec</w:t>
      </w:r>
      <w:r w:rsidR="00D81C5C" w:rsidRPr="00017F37">
        <w:rPr>
          <w:rFonts w:ascii="Arial" w:hAnsi="Arial" w:cs="Arial"/>
          <w:sz w:val="22"/>
          <w:szCs w:val="22"/>
        </w:rPr>
        <w:t>ord all serious incidents of unacceptable</w:t>
      </w:r>
      <w:r w:rsidRPr="00017F37">
        <w:rPr>
          <w:rFonts w:ascii="Arial" w:hAnsi="Arial" w:cs="Arial"/>
          <w:sz w:val="22"/>
          <w:szCs w:val="22"/>
        </w:rPr>
        <w:t xml:space="preserve"> behaviour </w:t>
      </w:r>
      <w:r w:rsidR="00D81C5C" w:rsidRPr="00017F37">
        <w:rPr>
          <w:rFonts w:ascii="Arial" w:hAnsi="Arial" w:cs="Arial"/>
          <w:sz w:val="22"/>
          <w:szCs w:val="22"/>
        </w:rPr>
        <w:t>using the scho</w:t>
      </w:r>
      <w:r w:rsidR="00896D4C">
        <w:rPr>
          <w:rFonts w:ascii="Arial" w:hAnsi="Arial" w:cs="Arial"/>
          <w:sz w:val="22"/>
          <w:szCs w:val="22"/>
        </w:rPr>
        <w:t>ol’s behaviour tracking system</w:t>
      </w:r>
      <w:r w:rsidR="00D81C5C" w:rsidRPr="00017F37">
        <w:rPr>
          <w:rFonts w:ascii="Arial" w:hAnsi="Arial" w:cs="Arial"/>
          <w:sz w:val="22"/>
          <w:szCs w:val="22"/>
        </w:rPr>
        <w:t>; individual incident reports also</w:t>
      </w:r>
      <w:r w:rsidRPr="00017F37">
        <w:rPr>
          <w:rFonts w:ascii="Arial" w:hAnsi="Arial" w:cs="Arial"/>
          <w:sz w:val="22"/>
          <w:szCs w:val="22"/>
        </w:rPr>
        <w:t xml:space="preserve"> include </w:t>
      </w:r>
      <w:r w:rsidR="00D81C5C" w:rsidRPr="00017F37">
        <w:rPr>
          <w:rFonts w:ascii="Arial" w:hAnsi="Arial" w:cs="Arial"/>
          <w:sz w:val="22"/>
          <w:szCs w:val="22"/>
        </w:rPr>
        <w:t xml:space="preserve">a record of </w:t>
      </w:r>
      <w:r w:rsidRPr="00017F37">
        <w:rPr>
          <w:rFonts w:ascii="Arial" w:hAnsi="Arial" w:cs="Arial"/>
          <w:sz w:val="22"/>
          <w:szCs w:val="22"/>
        </w:rPr>
        <w:t>what member</w:t>
      </w:r>
      <w:r w:rsidR="00D81C5C" w:rsidRPr="00017F37">
        <w:rPr>
          <w:rFonts w:ascii="Arial" w:hAnsi="Arial" w:cs="Arial"/>
          <w:sz w:val="22"/>
          <w:szCs w:val="22"/>
        </w:rPr>
        <w:t>s of staff have</w:t>
      </w:r>
      <w:r w:rsidRPr="00017F37">
        <w:rPr>
          <w:rFonts w:ascii="Arial" w:hAnsi="Arial" w:cs="Arial"/>
          <w:sz w:val="22"/>
          <w:szCs w:val="22"/>
        </w:rPr>
        <w:t xml:space="preserve"> done to </w:t>
      </w:r>
      <w:r w:rsidR="00D81C5C" w:rsidRPr="00017F37">
        <w:rPr>
          <w:rFonts w:ascii="Arial" w:hAnsi="Arial" w:cs="Arial"/>
          <w:sz w:val="22"/>
          <w:szCs w:val="22"/>
        </w:rPr>
        <w:t>address the</w:t>
      </w:r>
      <w:r w:rsidRPr="00017F37">
        <w:rPr>
          <w:rFonts w:ascii="Arial" w:hAnsi="Arial" w:cs="Arial"/>
          <w:sz w:val="22"/>
          <w:szCs w:val="22"/>
        </w:rPr>
        <w:t xml:space="preserve"> poor behaviour so that students are</w:t>
      </w:r>
      <w:r w:rsidR="0016629D" w:rsidRPr="00017F37">
        <w:rPr>
          <w:rFonts w:ascii="Arial" w:hAnsi="Arial" w:cs="Arial"/>
          <w:sz w:val="22"/>
          <w:szCs w:val="22"/>
        </w:rPr>
        <w:t xml:space="preserve"> able to modify and improve it</w:t>
      </w:r>
      <w:r w:rsidR="00FE0DA2" w:rsidRPr="00017F37">
        <w:rPr>
          <w:rFonts w:ascii="Arial" w:hAnsi="Arial" w:cs="Arial"/>
          <w:sz w:val="22"/>
          <w:szCs w:val="22"/>
        </w:rPr>
        <w:t>.</w:t>
      </w:r>
    </w:p>
    <w:p w:rsidR="00B01BFD" w:rsidRPr="00B01BFD" w:rsidRDefault="00B01BFD" w:rsidP="005F70DF">
      <w:pPr>
        <w:spacing w:after="45"/>
        <w:ind w:left="-60" w:right="114"/>
        <w:rPr>
          <w:rFonts w:ascii="Corbel" w:hAnsi="Corbel" w:cs="Tahoma"/>
          <w:b/>
          <w:sz w:val="22"/>
          <w:szCs w:val="22"/>
        </w:rPr>
      </w:pPr>
    </w:p>
    <w:p w:rsidR="00FD2D0F" w:rsidRDefault="00FD2D0F" w:rsidP="00FD2D0F">
      <w:pPr>
        <w:ind w:right="114"/>
        <w:rPr>
          <w:rFonts w:ascii="Arial" w:hAnsi="Arial" w:cs="Arial"/>
          <w:b/>
          <w:sz w:val="22"/>
          <w:szCs w:val="22"/>
        </w:rPr>
      </w:pPr>
    </w:p>
    <w:p w:rsidR="001C4B16" w:rsidRDefault="001C4B16" w:rsidP="00FD2D0F">
      <w:pPr>
        <w:ind w:right="114"/>
        <w:rPr>
          <w:rFonts w:ascii="Arial" w:hAnsi="Arial" w:cs="Arial"/>
          <w:b/>
          <w:sz w:val="22"/>
          <w:szCs w:val="22"/>
        </w:rPr>
      </w:pPr>
    </w:p>
    <w:p w:rsidR="001C4B16" w:rsidRDefault="001C4B16" w:rsidP="00FD2D0F">
      <w:pPr>
        <w:ind w:right="114"/>
        <w:rPr>
          <w:rFonts w:ascii="Arial" w:hAnsi="Arial" w:cs="Arial"/>
          <w:b/>
          <w:sz w:val="22"/>
          <w:szCs w:val="22"/>
        </w:rPr>
      </w:pPr>
    </w:p>
    <w:p w:rsidR="001C4B16" w:rsidRDefault="001C4B16" w:rsidP="00FD2D0F">
      <w:pPr>
        <w:ind w:right="114"/>
        <w:rPr>
          <w:rFonts w:ascii="Arial" w:hAnsi="Arial" w:cs="Arial"/>
          <w:b/>
          <w:sz w:val="22"/>
          <w:szCs w:val="22"/>
        </w:rPr>
      </w:pPr>
    </w:p>
    <w:p w:rsidR="001C4B16" w:rsidRDefault="001C4B16" w:rsidP="00FD2D0F">
      <w:pPr>
        <w:ind w:right="114"/>
        <w:rPr>
          <w:rFonts w:ascii="Arial" w:hAnsi="Arial" w:cs="Arial"/>
          <w:b/>
          <w:sz w:val="22"/>
          <w:szCs w:val="22"/>
        </w:rPr>
      </w:pPr>
    </w:p>
    <w:p w:rsidR="001C4B16" w:rsidRDefault="001C4B16" w:rsidP="00FD2D0F">
      <w:pPr>
        <w:ind w:right="114"/>
        <w:rPr>
          <w:rFonts w:ascii="Arial" w:hAnsi="Arial" w:cs="Arial"/>
          <w:b/>
          <w:sz w:val="22"/>
          <w:szCs w:val="22"/>
        </w:rPr>
      </w:pPr>
    </w:p>
    <w:p w:rsidR="001C4B16" w:rsidRDefault="001C4B16" w:rsidP="00FD2D0F">
      <w:pPr>
        <w:ind w:right="114"/>
        <w:rPr>
          <w:rFonts w:ascii="Arial" w:hAnsi="Arial" w:cs="Arial"/>
          <w:b/>
          <w:sz w:val="22"/>
          <w:szCs w:val="22"/>
        </w:rPr>
      </w:pPr>
    </w:p>
    <w:p w:rsidR="001C4B16" w:rsidRDefault="001C4B16" w:rsidP="00FD2D0F">
      <w:pPr>
        <w:ind w:right="114"/>
        <w:rPr>
          <w:rFonts w:ascii="Arial" w:hAnsi="Arial" w:cs="Arial"/>
          <w:b/>
          <w:sz w:val="22"/>
          <w:szCs w:val="22"/>
        </w:rPr>
      </w:pPr>
    </w:p>
    <w:p w:rsidR="001C4B16" w:rsidRDefault="001C4B16" w:rsidP="00FD2D0F">
      <w:pPr>
        <w:ind w:right="114"/>
        <w:rPr>
          <w:rFonts w:ascii="Arial" w:hAnsi="Arial" w:cs="Arial"/>
          <w:b/>
          <w:sz w:val="22"/>
          <w:szCs w:val="22"/>
        </w:rPr>
      </w:pPr>
    </w:p>
    <w:p w:rsidR="001C4B16" w:rsidRDefault="001C4B16" w:rsidP="00FD2D0F">
      <w:pPr>
        <w:ind w:right="114"/>
        <w:rPr>
          <w:rFonts w:ascii="Arial" w:hAnsi="Arial" w:cs="Arial"/>
          <w:sz w:val="22"/>
          <w:szCs w:val="22"/>
        </w:rPr>
      </w:pPr>
    </w:p>
    <w:p w:rsidR="00FD2D0F" w:rsidRDefault="00FD2D0F" w:rsidP="00FD2D0F">
      <w:pPr>
        <w:ind w:right="114"/>
        <w:rPr>
          <w:rFonts w:ascii="Arial" w:hAnsi="Arial" w:cs="Arial"/>
          <w:sz w:val="22"/>
          <w:szCs w:val="22"/>
        </w:rPr>
      </w:pPr>
    </w:p>
    <w:p w:rsidR="00FD2D0F" w:rsidRDefault="00FD2D0F" w:rsidP="00FD2D0F">
      <w:pPr>
        <w:ind w:right="114"/>
        <w:rPr>
          <w:rFonts w:ascii="Arial" w:hAnsi="Arial" w:cs="Arial"/>
          <w:sz w:val="22"/>
          <w:szCs w:val="22"/>
        </w:rPr>
      </w:pPr>
    </w:p>
    <w:p w:rsidR="00FD2D0F" w:rsidRDefault="00FD2D0F" w:rsidP="00FD2D0F">
      <w:pPr>
        <w:ind w:right="114"/>
        <w:rPr>
          <w:rFonts w:ascii="Arial" w:hAnsi="Arial" w:cs="Arial"/>
          <w:sz w:val="22"/>
          <w:szCs w:val="22"/>
        </w:rPr>
      </w:pPr>
    </w:p>
    <w:p w:rsidR="001C4B16" w:rsidRDefault="001C4B16" w:rsidP="00FD2D0F">
      <w:pPr>
        <w:ind w:right="114"/>
        <w:rPr>
          <w:rFonts w:ascii="Arial" w:hAnsi="Arial" w:cs="Arial"/>
          <w:sz w:val="22"/>
          <w:szCs w:val="22"/>
        </w:rPr>
      </w:pPr>
    </w:p>
    <w:p w:rsidR="001C4B16" w:rsidRDefault="001C4B16" w:rsidP="00FD2D0F">
      <w:pPr>
        <w:ind w:right="114"/>
        <w:rPr>
          <w:rFonts w:ascii="Arial" w:hAnsi="Arial" w:cs="Arial"/>
          <w:sz w:val="22"/>
          <w:szCs w:val="22"/>
        </w:rPr>
      </w:pPr>
    </w:p>
    <w:p w:rsidR="001C4B16" w:rsidRDefault="001C4B16" w:rsidP="00FD2D0F">
      <w:pPr>
        <w:ind w:right="114"/>
        <w:rPr>
          <w:rFonts w:ascii="Arial" w:hAnsi="Arial" w:cs="Arial"/>
          <w:sz w:val="22"/>
          <w:szCs w:val="22"/>
        </w:rPr>
      </w:pPr>
    </w:p>
    <w:p w:rsidR="001C4B16" w:rsidRDefault="001C4B16" w:rsidP="00FD2D0F">
      <w:pPr>
        <w:ind w:right="114"/>
        <w:rPr>
          <w:rFonts w:ascii="Arial" w:hAnsi="Arial" w:cs="Arial"/>
          <w:sz w:val="22"/>
          <w:szCs w:val="22"/>
        </w:rPr>
      </w:pPr>
    </w:p>
    <w:p w:rsidR="001C4B16" w:rsidRDefault="001C4B16" w:rsidP="00FD2D0F">
      <w:pPr>
        <w:ind w:right="114"/>
        <w:rPr>
          <w:rFonts w:ascii="Arial" w:hAnsi="Arial" w:cs="Arial"/>
          <w:sz w:val="22"/>
          <w:szCs w:val="22"/>
        </w:rPr>
      </w:pPr>
    </w:p>
    <w:p w:rsidR="001C4B16" w:rsidRDefault="001C4B16" w:rsidP="00FD2D0F">
      <w:pPr>
        <w:ind w:right="114"/>
        <w:rPr>
          <w:rFonts w:ascii="Arial" w:hAnsi="Arial" w:cs="Arial"/>
          <w:sz w:val="22"/>
          <w:szCs w:val="22"/>
        </w:rPr>
      </w:pPr>
    </w:p>
    <w:p w:rsidR="00DF24D8" w:rsidRDefault="00DF24D8" w:rsidP="00FD2D0F">
      <w:pPr>
        <w:ind w:right="114"/>
        <w:rPr>
          <w:rFonts w:ascii="Arial" w:hAnsi="Arial" w:cs="Arial"/>
          <w:sz w:val="22"/>
          <w:szCs w:val="22"/>
        </w:rPr>
      </w:pPr>
    </w:p>
    <w:p w:rsidR="00DF24D8" w:rsidRDefault="00DF24D8" w:rsidP="00FD2D0F">
      <w:pPr>
        <w:ind w:right="114"/>
        <w:rPr>
          <w:rFonts w:ascii="Arial" w:hAnsi="Arial" w:cs="Arial"/>
          <w:sz w:val="22"/>
          <w:szCs w:val="22"/>
        </w:rPr>
      </w:pPr>
    </w:p>
    <w:p w:rsidR="00FD2D0F" w:rsidRDefault="00FD2D0F" w:rsidP="00FD2D0F">
      <w:pPr>
        <w:ind w:right="114"/>
        <w:rPr>
          <w:rFonts w:ascii="Arial" w:hAnsi="Arial" w:cs="Arial"/>
          <w:sz w:val="22"/>
          <w:szCs w:val="22"/>
        </w:rPr>
      </w:pPr>
    </w:p>
    <w:p w:rsidR="00FD2D0F" w:rsidRPr="00017F37" w:rsidRDefault="00FD2D0F" w:rsidP="00FD2D0F">
      <w:pPr>
        <w:ind w:right="114"/>
        <w:rPr>
          <w:rFonts w:ascii="Arial" w:hAnsi="Arial" w:cs="Arial"/>
          <w:color w:val="FF0000"/>
          <w:sz w:val="22"/>
          <w:szCs w:val="22"/>
        </w:rPr>
      </w:pPr>
    </w:p>
    <w:p w:rsidR="00FE0DA2" w:rsidRPr="00017F37" w:rsidRDefault="00FE0DA2" w:rsidP="005F70DF">
      <w:pPr>
        <w:ind w:right="114"/>
        <w:rPr>
          <w:rFonts w:ascii="Arial" w:hAnsi="Arial" w:cs="Arial"/>
          <w:b/>
          <w:color w:val="FF0000"/>
          <w:sz w:val="22"/>
          <w:szCs w:val="22"/>
        </w:rPr>
      </w:pPr>
    </w:p>
    <w:p w:rsidR="009330ED" w:rsidRPr="00017F37" w:rsidRDefault="009330ED" w:rsidP="005F70DF">
      <w:pPr>
        <w:ind w:right="114"/>
        <w:rPr>
          <w:rFonts w:ascii="Arial" w:hAnsi="Arial" w:cs="Arial"/>
          <w:b/>
          <w:sz w:val="22"/>
          <w:szCs w:val="22"/>
        </w:rPr>
      </w:pPr>
      <w:r w:rsidRPr="00017F37">
        <w:rPr>
          <w:rFonts w:ascii="Arial" w:hAnsi="Arial" w:cs="Arial"/>
          <w:b/>
          <w:sz w:val="22"/>
          <w:szCs w:val="22"/>
        </w:rPr>
        <w:t>Exclusions</w:t>
      </w:r>
    </w:p>
    <w:p w:rsidR="009330ED" w:rsidRPr="00017F37" w:rsidRDefault="009330ED" w:rsidP="005F70DF">
      <w:pPr>
        <w:ind w:right="114"/>
        <w:rPr>
          <w:rFonts w:ascii="Arial" w:hAnsi="Arial" w:cs="Arial"/>
          <w:b/>
          <w:sz w:val="22"/>
          <w:szCs w:val="22"/>
        </w:rPr>
      </w:pPr>
    </w:p>
    <w:p w:rsidR="009330ED" w:rsidRPr="00017F37" w:rsidRDefault="009330ED" w:rsidP="005F70DF">
      <w:pPr>
        <w:ind w:right="114"/>
        <w:rPr>
          <w:rFonts w:ascii="Arial" w:hAnsi="Arial" w:cs="Arial"/>
          <w:sz w:val="22"/>
          <w:szCs w:val="22"/>
        </w:rPr>
      </w:pPr>
      <w:r w:rsidRPr="00017F37">
        <w:rPr>
          <w:rFonts w:ascii="Arial" w:hAnsi="Arial" w:cs="Arial"/>
          <w:sz w:val="22"/>
          <w:szCs w:val="22"/>
        </w:rPr>
        <w:t>For some misdemeanours it may be appropriate for a pupil to be excluded from the rest of the class for a period of time.  This may take the form of an “internal” or External, fixed-term exclusion.  Internal exclusions can take place immediately and allow the pupil to have some refl</w:t>
      </w:r>
      <w:r w:rsidR="00DF24D8">
        <w:rPr>
          <w:rFonts w:ascii="Arial" w:hAnsi="Arial" w:cs="Arial"/>
          <w:sz w:val="22"/>
          <w:szCs w:val="22"/>
        </w:rPr>
        <w:t>ection time while they work in an alternate space</w:t>
      </w:r>
      <w:r w:rsidRPr="00017F37">
        <w:rPr>
          <w:rFonts w:ascii="Arial" w:hAnsi="Arial" w:cs="Arial"/>
          <w:sz w:val="22"/>
          <w:szCs w:val="22"/>
        </w:rPr>
        <w:t xml:space="preserve"> with 1:1 supervision.  Work is provided for the pupil.  Internal exclusions may be appropriate for persistent, low-level disruption or refusal to work in lessons or in instances where there has been an altercation with another pupil, to allow for a period of “cooling off.”</w:t>
      </w:r>
    </w:p>
    <w:p w:rsidR="002B7BFE" w:rsidRPr="00017F37" w:rsidRDefault="002B7BFE" w:rsidP="005F70DF">
      <w:pPr>
        <w:ind w:right="114"/>
        <w:rPr>
          <w:rFonts w:ascii="Arial" w:hAnsi="Arial" w:cs="Arial"/>
          <w:sz w:val="22"/>
          <w:szCs w:val="22"/>
        </w:rPr>
      </w:pPr>
    </w:p>
    <w:p w:rsidR="00AC0910" w:rsidRPr="00017F37" w:rsidRDefault="002B7BFE" w:rsidP="005F70DF">
      <w:pPr>
        <w:ind w:right="114"/>
        <w:rPr>
          <w:rFonts w:ascii="Arial" w:hAnsi="Arial" w:cs="Arial"/>
          <w:sz w:val="22"/>
          <w:szCs w:val="22"/>
        </w:rPr>
      </w:pPr>
      <w:r w:rsidRPr="00017F37">
        <w:rPr>
          <w:rFonts w:ascii="Arial" w:hAnsi="Arial" w:cs="Arial"/>
          <w:sz w:val="22"/>
          <w:szCs w:val="22"/>
        </w:rPr>
        <w:t>Where there is compelling evidence that a pupil has intended causing harm to another person or object, a fixed-term exclusion may be issued by the HT.  Work will be sent home, along with a copy of the standard, LA-approved letter explaining the reason for the exclusion plus the process for reintegration.</w:t>
      </w:r>
    </w:p>
    <w:p w:rsidR="00AC0910" w:rsidRPr="00017F37" w:rsidRDefault="00AC0910" w:rsidP="005F70DF">
      <w:pPr>
        <w:ind w:right="114"/>
        <w:rPr>
          <w:rFonts w:ascii="Arial" w:hAnsi="Arial" w:cs="Arial"/>
          <w:sz w:val="22"/>
          <w:szCs w:val="22"/>
        </w:rPr>
      </w:pPr>
    </w:p>
    <w:p w:rsidR="00017F37" w:rsidRPr="00017F37" w:rsidRDefault="00017F37" w:rsidP="005F70DF">
      <w:pPr>
        <w:spacing w:after="45"/>
        <w:ind w:left="-60" w:right="114"/>
        <w:rPr>
          <w:rFonts w:ascii="Arial" w:hAnsi="Arial" w:cs="Arial"/>
          <w:b/>
          <w:sz w:val="22"/>
          <w:szCs w:val="22"/>
        </w:rPr>
      </w:pPr>
    </w:p>
    <w:p w:rsidR="009C7F42" w:rsidRPr="00017F37" w:rsidRDefault="009C7F42" w:rsidP="005F70DF">
      <w:pPr>
        <w:spacing w:after="45"/>
        <w:ind w:left="-60" w:right="114"/>
        <w:rPr>
          <w:rFonts w:ascii="Arial" w:hAnsi="Arial" w:cs="Arial"/>
          <w:b/>
          <w:sz w:val="22"/>
          <w:szCs w:val="22"/>
        </w:rPr>
      </w:pPr>
      <w:r w:rsidRPr="00017F37">
        <w:rPr>
          <w:rFonts w:ascii="Arial" w:hAnsi="Arial" w:cs="Arial"/>
          <w:b/>
          <w:sz w:val="22"/>
          <w:szCs w:val="22"/>
        </w:rPr>
        <w:t>Reintegration</w:t>
      </w:r>
    </w:p>
    <w:p w:rsidR="009C7F42" w:rsidRPr="00B01BFD" w:rsidRDefault="009C7F42" w:rsidP="005F70DF">
      <w:pPr>
        <w:spacing w:after="45"/>
        <w:ind w:left="-60" w:right="114"/>
        <w:rPr>
          <w:rFonts w:ascii="Corbel" w:hAnsi="Corbel" w:cs="Tahoma"/>
          <w:sz w:val="22"/>
          <w:szCs w:val="22"/>
        </w:rPr>
      </w:pPr>
    </w:p>
    <w:p w:rsidR="009C7F42" w:rsidRPr="00017F37" w:rsidRDefault="009C7F42" w:rsidP="005F70DF">
      <w:pPr>
        <w:spacing w:after="45"/>
        <w:ind w:left="-60" w:right="114"/>
        <w:rPr>
          <w:rFonts w:ascii="Arial" w:hAnsi="Arial" w:cs="Arial"/>
          <w:sz w:val="22"/>
          <w:szCs w:val="22"/>
        </w:rPr>
      </w:pPr>
      <w:r w:rsidRPr="00017F37">
        <w:rPr>
          <w:rFonts w:ascii="Arial" w:hAnsi="Arial" w:cs="Arial"/>
          <w:sz w:val="22"/>
          <w:szCs w:val="22"/>
        </w:rPr>
        <w:t>In line with the general use of R</w:t>
      </w:r>
      <w:r w:rsidR="00017F37" w:rsidRPr="00017F37">
        <w:rPr>
          <w:rFonts w:ascii="Arial" w:hAnsi="Arial" w:cs="Arial"/>
          <w:sz w:val="22"/>
          <w:szCs w:val="22"/>
        </w:rPr>
        <w:t xml:space="preserve">estorative Approaches at </w:t>
      </w:r>
      <w:r w:rsidR="002F7E9F">
        <w:rPr>
          <w:rFonts w:ascii="Arial" w:hAnsi="Arial" w:cs="Arial"/>
          <w:sz w:val="22"/>
          <w:szCs w:val="22"/>
        </w:rPr>
        <w:t>Sallygate School</w:t>
      </w:r>
      <w:r w:rsidRPr="00017F37">
        <w:rPr>
          <w:rFonts w:ascii="Arial" w:hAnsi="Arial" w:cs="Arial"/>
          <w:sz w:val="22"/>
          <w:szCs w:val="22"/>
        </w:rPr>
        <w:t xml:space="preserve">, pupils returning from </w:t>
      </w:r>
      <w:r w:rsidR="00FD2D0F" w:rsidRPr="00017F37">
        <w:rPr>
          <w:rFonts w:ascii="Arial" w:hAnsi="Arial" w:cs="Arial"/>
          <w:sz w:val="22"/>
          <w:szCs w:val="22"/>
        </w:rPr>
        <w:t>fixed</w:t>
      </w:r>
      <w:r w:rsidRPr="00017F37">
        <w:rPr>
          <w:rFonts w:ascii="Arial" w:hAnsi="Arial" w:cs="Arial"/>
          <w:sz w:val="22"/>
          <w:szCs w:val="22"/>
        </w:rPr>
        <w:t xml:space="preserve">-term exclusion will be expected to participate in a Restorative Reintegration Meeting with their </w:t>
      </w:r>
      <w:r w:rsidR="001C4B16" w:rsidRPr="00017F37">
        <w:rPr>
          <w:rFonts w:ascii="Arial" w:hAnsi="Arial" w:cs="Arial"/>
          <w:sz w:val="22"/>
          <w:szCs w:val="22"/>
        </w:rPr>
        <w:t>care</w:t>
      </w:r>
      <w:r w:rsidR="001C4B16">
        <w:rPr>
          <w:rFonts w:ascii="Arial" w:hAnsi="Arial" w:cs="Arial"/>
          <w:sz w:val="22"/>
          <w:szCs w:val="22"/>
        </w:rPr>
        <w:t xml:space="preserve">r/parent </w:t>
      </w:r>
      <w:r w:rsidR="00FD2D0F">
        <w:rPr>
          <w:rFonts w:ascii="Arial" w:hAnsi="Arial" w:cs="Arial"/>
          <w:sz w:val="22"/>
          <w:szCs w:val="22"/>
        </w:rPr>
        <w:t>and appropriate members of staff</w:t>
      </w:r>
      <w:r w:rsidRPr="00017F37">
        <w:rPr>
          <w:rFonts w:ascii="Arial" w:hAnsi="Arial" w:cs="Arial"/>
          <w:sz w:val="22"/>
          <w:szCs w:val="22"/>
        </w:rPr>
        <w:t>.</w:t>
      </w:r>
    </w:p>
    <w:p w:rsidR="009926E6" w:rsidRDefault="009926E6" w:rsidP="005F70DF">
      <w:pPr>
        <w:spacing w:after="45"/>
        <w:ind w:left="-60" w:right="114"/>
        <w:rPr>
          <w:rFonts w:ascii="Corbel" w:hAnsi="Corbel" w:cs="Tahoma"/>
          <w:sz w:val="22"/>
          <w:szCs w:val="22"/>
        </w:rPr>
      </w:pPr>
    </w:p>
    <w:p w:rsidR="00BF050F" w:rsidRPr="00B01BFD" w:rsidRDefault="00BF050F" w:rsidP="005F70DF">
      <w:pPr>
        <w:spacing w:after="45"/>
        <w:ind w:left="-60" w:right="114"/>
        <w:rPr>
          <w:rFonts w:ascii="Corbel" w:hAnsi="Corbel" w:cs="Tahoma"/>
          <w:b/>
          <w:sz w:val="22"/>
          <w:szCs w:val="22"/>
        </w:rPr>
      </w:pPr>
    </w:p>
    <w:p w:rsidR="00D41DA7" w:rsidRPr="00017F37" w:rsidRDefault="006D71A1" w:rsidP="005F70DF">
      <w:pPr>
        <w:spacing w:after="45"/>
        <w:ind w:left="-60" w:right="114"/>
        <w:rPr>
          <w:rFonts w:ascii="Arial" w:hAnsi="Arial" w:cs="Arial"/>
          <w:b/>
          <w:sz w:val="22"/>
          <w:szCs w:val="22"/>
        </w:rPr>
      </w:pPr>
      <w:r w:rsidRPr="00017F37">
        <w:rPr>
          <w:rFonts w:ascii="Arial" w:hAnsi="Arial" w:cs="Arial"/>
          <w:b/>
          <w:sz w:val="22"/>
          <w:szCs w:val="22"/>
        </w:rPr>
        <w:t>USE OF</w:t>
      </w:r>
      <w:r w:rsidR="00623BE0" w:rsidRPr="00017F37">
        <w:rPr>
          <w:rFonts w:ascii="Arial" w:hAnsi="Arial" w:cs="Arial"/>
          <w:b/>
          <w:sz w:val="22"/>
          <w:szCs w:val="22"/>
        </w:rPr>
        <w:t xml:space="preserve"> REASONABLE</w:t>
      </w:r>
      <w:r w:rsidRPr="00017F37">
        <w:rPr>
          <w:rFonts w:ascii="Arial" w:hAnsi="Arial" w:cs="Arial"/>
          <w:b/>
          <w:sz w:val="22"/>
          <w:szCs w:val="22"/>
        </w:rPr>
        <w:t xml:space="preserve"> FORCE</w:t>
      </w:r>
    </w:p>
    <w:p w:rsidR="006D71A1" w:rsidRPr="00017F37" w:rsidRDefault="006D71A1" w:rsidP="005F70DF">
      <w:pPr>
        <w:ind w:left="-60" w:right="114"/>
        <w:rPr>
          <w:rFonts w:ascii="Arial" w:hAnsi="Arial" w:cs="Arial"/>
          <w:sz w:val="22"/>
          <w:szCs w:val="22"/>
        </w:rPr>
      </w:pPr>
    </w:p>
    <w:p w:rsidR="00D41DA7" w:rsidRPr="00017F37" w:rsidRDefault="00206379" w:rsidP="005F70DF">
      <w:pPr>
        <w:ind w:left="-60" w:right="114"/>
        <w:rPr>
          <w:rFonts w:ascii="Arial" w:hAnsi="Arial" w:cs="Arial"/>
          <w:sz w:val="22"/>
          <w:szCs w:val="22"/>
        </w:rPr>
      </w:pPr>
      <w:r w:rsidRPr="00017F37">
        <w:rPr>
          <w:rFonts w:ascii="Arial" w:hAnsi="Arial" w:cs="Arial"/>
          <w:sz w:val="22"/>
          <w:szCs w:val="22"/>
        </w:rPr>
        <w:t>I</w:t>
      </w:r>
      <w:r w:rsidR="006D71A1" w:rsidRPr="00017F37">
        <w:rPr>
          <w:rFonts w:ascii="Arial" w:hAnsi="Arial" w:cs="Arial"/>
          <w:sz w:val="22"/>
          <w:szCs w:val="22"/>
        </w:rPr>
        <w:t xml:space="preserve">n </w:t>
      </w:r>
      <w:r w:rsidRPr="00017F37">
        <w:rPr>
          <w:rFonts w:ascii="Arial" w:hAnsi="Arial" w:cs="Arial"/>
          <w:sz w:val="22"/>
          <w:szCs w:val="22"/>
        </w:rPr>
        <w:t>routine</w:t>
      </w:r>
      <w:r w:rsidR="006D71A1" w:rsidRPr="00017F37">
        <w:rPr>
          <w:rFonts w:ascii="Arial" w:hAnsi="Arial" w:cs="Arial"/>
          <w:sz w:val="22"/>
          <w:szCs w:val="22"/>
        </w:rPr>
        <w:t xml:space="preserve"> circums</w:t>
      </w:r>
      <w:r w:rsidR="00623BE0" w:rsidRPr="00017F37">
        <w:rPr>
          <w:rFonts w:ascii="Arial" w:hAnsi="Arial" w:cs="Arial"/>
          <w:sz w:val="22"/>
          <w:szCs w:val="22"/>
        </w:rPr>
        <w:t xml:space="preserve">tances </w:t>
      </w:r>
      <w:r w:rsidRPr="00017F37">
        <w:rPr>
          <w:rFonts w:ascii="Arial" w:hAnsi="Arial" w:cs="Arial"/>
          <w:sz w:val="22"/>
          <w:szCs w:val="22"/>
        </w:rPr>
        <w:t xml:space="preserve">staff should </w:t>
      </w:r>
      <w:r w:rsidR="00623BE0" w:rsidRPr="00017F37">
        <w:rPr>
          <w:rFonts w:ascii="Arial" w:hAnsi="Arial" w:cs="Arial"/>
          <w:sz w:val="22"/>
          <w:szCs w:val="22"/>
        </w:rPr>
        <w:t>refrain from using force;</w:t>
      </w:r>
      <w:r w:rsidR="006D71A1" w:rsidRPr="00017F37">
        <w:rPr>
          <w:rFonts w:ascii="Arial" w:hAnsi="Arial" w:cs="Arial"/>
          <w:sz w:val="22"/>
          <w:szCs w:val="22"/>
        </w:rPr>
        <w:t xml:space="preserve"> h</w:t>
      </w:r>
      <w:r w:rsidR="00D41DA7" w:rsidRPr="00017F37">
        <w:rPr>
          <w:rFonts w:ascii="Arial" w:hAnsi="Arial" w:cs="Arial"/>
          <w:sz w:val="22"/>
          <w:szCs w:val="22"/>
        </w:rPr>
        <w:t>owever</w:t>
      </w:r>
      <w:r w:rsidR="00623BE0" w:rsidRPr="00017F37">
        <w:rPr>
          <w:rFonts w:ascii="Arial" w:hAnsi="Arial" w:cs="Arial"/>
          <w:sz w:val="22"/>
          <w:szCs w:val="22"/>
        </w:rPr>
        <w:t>,</w:t>
      </w:r>
      <w:r w:rsidR="00D41DA7" w:rsidRPr="00017F37">
        <w:rPr>
          <w:rFonts w:ascii="Arial" w:hAnsi="Arial" w:cs="Arial"/>
          <w:sz w:val="22"/>
          <w:szCs w:val="22"/>
        </w:rPr>
        <w:t xml:space="preserve"> it is important that staff are </w:t>
      </w:r>
      <w:r w:rsidR="00B94761" w:rsidRPr="00017F37">
        <w:rPr>
          <w:rFonts w:ascii="Arial" w:hAnsi="Arial" w:cs="Arial"/>
          <w:sz w:val="22"/>
          <w:szCs w:val="22"/>
        </w:rPr>
        <w:t xml:space="preserve">fully aware of the </w:t>
      </w:r>
      <w:r w:rsidR="00D41DA7" w:rsidRPr="00017F37">
        <w:rPr>
          <w:rFonts w:ascii="Arial" w:hAnsi="Arial" w:cs="Arial"/>
          <w:sz w:val="22"/>
          <w:szCs w:val="22"/>
        </w:rPr>
        <w:t>legislation</w:t>
      </w:r>
      <w:r w:rsidR="00B94761" w:rsidRPr="00017F37">
        <w:rPr>
          <w:rFonts w:ascii="Arial" w:hAnsi="Arial" w:cs="Arial"/>
          <w:sz w:val="22"/>
          <w:szCs w:val="22"/>
        </w:rPr>
        <w:t xml:space="preserve"> and guidance </w:t>
      </w:r>
      <w:r w:rsidR="00D41DA7" w:rsidRPr="00017F37">
        <w:rPr>
          <w:rFonts w:ascii="Arial" w:hAnsi="Arial" w:cs="Arial"/>
          <w:sz w:val="22"/>
          <w:szCs w:val="22"/>
        </w:rPr>
        <w:t>provided by the DCSF</w:t>
      </w:r>
      <w:r w:rsidR="00623BE0" w:rsidRPr="00017F37">
        <w:rPr>
          <w:rFonts w:ascii="Arial" w:hAnsi="Arial" w:cs="Arial"/>
          <w:sz w:val="22"/>
          <w:szCs w:val="22"/>
        </w:rPr>
        <w:t>/</w:t>
      </w:r>
      <w:proofErr w:type="spellStart"/>
      <w:r w:rsidR="00623BE0" w:rsidRPr="00017F37">
        <w:rPr>
          <w:rFonts w:ascii="Arial" w:hAnsi="Arial" w:cs="Arial"/>
          <w:sz w:val="22"/>
          <w:szCs w:val="22"/>
        </w:rPr>
        <w:t>DfE</w:t>
      </w:r>
      <w:proofErr w:type="spellEnd"/>
      <w:r w:rsidR="00D41DA7" w:rsidRPr="00017F37">
        <w:rPr>
          <w:rFonts w:ascii="Arial" w:hAnsi="Arial" w:cs="Arial"/>
          <w:sz w:val="22"/>
          <w:szCs w:val="22"/>
        </w:rPr>
        <w:t xml:space="preserve"> </w:t>
      </w:r>
      <w:r w:rsidR="00B94761" w:rsidRPr="00017F37">
        <w:rPr>
          <w:rFonts w:ascii="Arial" w:hAnsi="Arial" w:cs="Arial"/>
          <w:sz w:val="22"/>
          <w:szCs w:val="22"/>
        </w:rPr>
        <w:t>with regard to the</w:t>
      </w:r>
      <w:r w:rsidR="00D41DA7" w:rsidRPr="00017F37">
        <w:rPr>
          <w:rFonts w:ascii="Arial" w:hAnsi="Arial" w:cs="Arial"/>
          <w:sz w:val="22"/>
          <w:szCs w:val="22"/>
        </w:rPr>
        <w:t xml:space="preserve"> circumstances when </w:t>
      </w:r>
      <w:r w:rsidR="00B94761" w:rsidRPr="00017F37">
        <w:rPr>
          <w:rFonts w:ascii="Arial" w:hAnsi="Arial" w:cs="Arial"/>
          <w:sz w:val="22"/>
          <w:szCs w:val="22"/>
        </w:rPr>
        <w:t>reasonable force could be used by a member of staff</w:t>
      </w:r>
      <w:r w:rsidR="00D41DA7" w:rsidRPr="00017F37">
        <w:rPr>
          <w:rFonts w:ascii="Arial" w:hAnsi="Arial" w:cs="Arial"/>
          <w:sz w:val="22"/>
          <w:szCs w:val="22"/>
        </w:rPr>
        <w:t>, what is acceptable</w:t>
      </w:r>
      <w:r w:rsidR="00B94761" w:rsidRPr="00017F37">
        <w:rPr>
          <w:rFonts w:ascii="Arial" w:hAnsi="Arial" w:cs="Arial"/>
          <w:sz w:val="22"/>
          <w:szCs w:val="22"/>
        </w:rPr>
        <w:t>,</w:t>
      </w:r>
      <w:r w:rsidR="00D41DA7" w:rsidRPr="00017F37">
        <w:rPr>
          <w:rFonts w:ascii="Arial" w:hAnsi="Arial" w:cs="Arial"/>
          <w:sz w:val="22"/>
          <w:szCs w:val="22"/>
        </w:rPr>
        <w:t xml:space="preserve"> and what a member of staff should consider before they intervene in a particular situation.</w:t>
      </w:r>
      <w:r w:rsidR="00623BE0" w:rsidRPr="00017F37">
        <w:rPr>
          <w:rFonts w:ascii="Arial" w:hAnsi="Arial" w:cs="Arial"/>
          <w:sz w:val="22"/>
          <w:szCs w:val="22"/>
        </w:rPr>
        <w:t xml:space="preserve">  </w:t>
      </w:r>
      <w:r w:rsidR="006A27E4" w:rsidRPr="00017F37">
        <w:rPr>
          <w:rFonts w:ascii="Arial" w:hAnsi="Arial" w:cs="Arial"/>
          <w:sz w:val="22"/>
          <w:szCs w:val="22"/>
        </w:rPr>
        <w:t>As part and parcel of this</w:t>
      </w:r>
      <w:r w:rsidR="00623BE0" w:rsidRPr="00017F37">
        <w:rPr>
          <w:rFonts w:ascii="Arial" w:hAnsi="Arial" w:cs="Arial"/>
          <w:sz w:val="22"/>
          <w:szCs w:val="22"/>
        </w:rPr>
        <w:t xml:space="preserve">, </w:t>
      </w:r>
      <w:r w:rsidR="006A27E4" w:rsidRPr="00017F37">
        <w:rPr>
          <w:rFonts w:ascii="Arial" w:hAnsi="Arial" w:cs="Arial"/>
          <w:sz w:val="22"/>
          <w:szCs w:val="22"/>
        </w:rPr>
        <w:t>staff</w:t>
      </w:r>
      <w:r w:rsidR="00623BE0" w:rsidRPr="00017F37">
        <w:rPr>
          <w:rFonts w:ascii="Arial" w:hAnsi="Arial" w:cs="Arial"/>
          <w:sz w:val="22"/>
          <w:szCs w:val="22"/>
        </w:rPr>
        <w:t xml:space="preserve"> need to be aware of and act in accordance with any </w:t>
      </w:r>
      <w:r w:rsidR="00623BE0" w:rsidRPr="00017F37">
        <w:rPr>
          <w:rFonts w:ascii="Arial" w:hAnsi="Arial" w:cs="Arial"/>
          <w:b/>
          <w:sz w:val="22"/>
          <w:szCs w:val="22"/>
        </w:rPr>
        <w:t>Positive Handling Plan</w:t>
      </w:r>
      <w:r w:rsidR="006E32B9" w:rsidRPr="00017F37">
        <w:rPr>
          <w:rFonts w:ascii="Arial" w:hAnsi="Arial" w:cs="Arial"/>
          <w:b/>
          <w:sz w:val="22"/>
          <w:szCs w:val="22"/>
        </w:rPr>
        <w:t>s</w:t>
      </w:r>
      <w:r w:rsidR="00623BE0" w:rsidRPr="00017F37">
        <w:rPr>
          <w:rFonts w:ascii="Arial" w:hAnsi="Arial" w:cs="Arial"/>
          <w:sz w:val="22"/>
          <w:szCs w:val="22"/>
        </w:rPr>
        <w:t xml:space="preserve"> </w:t>
      </w:r>
      <w:r w:rsidR="006E32B9" w:rsidRPr="00017F37">
        <w:rPr>
          <w:rFonts w:ascii="Arial" w:hAnsi="Arial" w:cs="Arial"/>
          <w:sz w:val="22"/>
          <w:szCs w:val="22"/>
        </w:rPr>
        <w:t>(</w:t>
      </w:r>
      <w:r w:rsidR="00623BE0" w:rsidRPr="00017F37">
        <w:rPr>
          <w:rFonts w:ascii="Arial" w:hAnsi="Arial" w:cs="Arial"/>
          <w:sz w:val="22"/>
          <w:szCs w:val="22"/>
        </w:rPr>
        <w:t>risk assessment</w:t>
      </w:r>
      <w:r w:rsidR="006A27E4" w:rsidRPr="00017F37">
        <w:rPr>
          <w:rFonts w:ascii="Arial" w:hAnsi="Arial" w:cs="Arial"/>
          <w:sz w:val="22"/>
          <w:szCs w:val="22"/>
        </w:rPr>
        <w:t>s</w:t>
      </w:r>
      <w:r w:rsidR="006E32B9" w:rsidRPr="00017F37">
        <w:rPr>
          <w:rFonts w:ascii="Arial" w:hAnsi="Arial" w:cs="Arial"/>
          <w:sz w:val="22"/>
          <w:szCs w:val="22"/>
        </w:rPr>
        <w:t>)</w:t>
      </w:r>
      <w:r w:rsidR="00623BE0" w:rsidRPr="00017F37">
        <w:rPr>
          <w:rFonts w:ascii="Arial" w:hAnsi="Arial" w:cs="Arial"/>
          <w:sz w:val="22"/>
          <w:szCs w:val="22"/>
        </w:rPr>
        <w:t xml:space="preserve"> for individual pupils.</w:t>
      </w:r>
    </w:p>
    <w:p w:rsidR="00D41DA7" w:rsidRPr="00017F37" w:rsidRDefault="00D41DA7" w:rsidP="005F70DF">
      <w:pPr>
        <w:ind w:left="-60" w:right="114"/>
        <w:rPr>
          <w:rFonts w:ascii="Arial" w:hAnsi="Arial" w:cs="Arial"/>
          <w:sz w:val="22"/>
          <w:szCs w:val="22"/>
        </w:rPr>
      </w:pPr>
    </w:p>
    <w:p w:rsidR="00D41DA7" w:rsidRPr="00017F37" w:rsidRDefault="00D41DA7" w:rsidP="005F70DF">
      <w:pPr>
        <w:ind w:left="-60" w:right="114"/>
        <w:rPr>
          <w:rFonts w:ascii="Arial" w:hAnsi="Arial" w:cs="Arial"/>
          <w:sz w:val="22"/>
          <w:szCs w:val="22"/>
        </w:rPr>
      </w:pPr>
      <w:r w:rsidRPr="00017F37">
        <w:rPr>
          <w:rFonts w:ascii="Arial" w:hAnsi="Arial" w:cs="Arial"/>
          <w:sz w:val="22"/>
          <w:szCs w:val="22"/>
        </w:rPr>
        <w:t>It is important that staff should ensure that they have exhausted</w:t>
      </w:r>
      <w:r w:rsidR="00A9502D" w:rsidRPr="00017F37">
        <w:rPr>
          <w:rFonts w:ascii="Arial" w:hAnsi="Arial" w:cs="Arial"/>
          <w:sz w:val="22"/>
          <w:szCs w:val="22"/>
        </w:rPr>
        <w:t xml:space="preserve"> all other options and are confident they</w:t>
      </w:r>
      <w:r w:rsidRPr="00017F37">
        <w:rPr>
          <w:rFonts w:ascii="Arial" w:hAnsi="Arial" w:cs="Arial"/>
          <w:sz w:val="22"/>
          <w:szCs w:val="22"/>
        </w:rPr>
        <w:t xml:space="preserve"> could justify and explain the</w:t>
      </w:r>
      <w:r w:rsidR="00A9502D" w:rsidRPr="00017F37">
        <w:rPr>
          <w:rFonts w:ascii="Arial" w:hAnsi="Arial" w:cs="Arial"/>
          <w:sz w:val="22"/>
          <w:szCs w:val="22"/>
        </w:rPr>
        <w:t>ir</w:t>
      </w:r>
      <w:r w:rsidRPr="00017F37">
        <w:rPr>
          <w:rFonts w:ascii="Arial" w:hAnsi="Arial" w:cs="Arial"/>
          <w:sz w:val="22"/>
          <w:szCs w:val="22"/>
        </w:rPr>
        <w:t xml:space="preserve"> us</w:t>
      </w:r>
      <w:r w:rsidR="00A9502D" w:rsidRPr="00017F37">
        <w:rPr>
          <w:rFonts w:ascii="Arial" w:hAnsi="Arial" w:cs="Arial"/>
          <w:sz w:val="22"/>
          <w:szCs w:val="22"/>
        </w:rPr>
        <w:t>e of force before making a physical intervention</w:t>
      </w:r>
      <w:r w:rsidRPr="00017F37">
        <w:rPr>
          <w:rFonts w:ascii="Arial" w:hAnsi="Arial" w:cs="Arial"/>
          <w:sz w:val="22"/>
          <w:szCs w:val="22"/>
        </w:rPr>
        <w:t xml:space="preserve">. </w:t>
      </w:r>
      <w:r w:rsidR="00206379" w:rsidRPr="00017F37">
        <w:rPr>
          <w:rFonts w:ascii="Arial" w:hAnsi="Arial" w:cs="Arial"/>
          <w:sz w:val="22"/>
          <w:szCs w:val="22"/>
        </w:rPr>
        <w:t>In short, i</w:t>
      </w:r>
      <w:r w:rsidRPr="00017F37">
        <w:rPr>
          <w:rFonts w:ascii="Arial" w:hAnsi="Arial" w:cs="Arial"/>
          <w:sz w:val="22"/>
          <w:szCs w:val="22"/>
        </w:rPr>
        <w:t>t is the final option and should be avoided</w:t>
      </w:r>
      <w:r w:rsidR="00A9502D" w:rsidRPr="00017F37">
        <w:rPr>
          <w:rFonts w:ascii="Arial" w:hAnsi="Arial" w:cs="Arial"/>
          <w:sz w:val="22"/>
          <w:szCs w:val="22"/>
        </w:rPr>
        <w:t xml:space="preserve"> unless there is no other reasonable alternative open</w:t>
      </w:r>
      <w:r w:rsidRPr="00017F37">
        <w:rPr>
          <w:rFonts w:ascii="Arial" w:hAnsi="Arial" w:cs="Arial"/>
          <w:sz w:val="22"/>
          <w:szCs w:val="22"/>
        </w:rPr>
        <w:t>.</w:t>
      </w:r>
    </w:p>
    <w:p w:rsidR="006D71A1" w:rsidRPr="00017F37" w:rsidRDefault="006D71A1" w:rsidP="005F70DF">
      <w:pPr>
        <w:ind w:left="-60" w:right="114"/>
        <w:rPr>
          <w:rFonts w:ascii="Arial" w:hAnsi="Arial" w:cs="Arial"/>
          <w:sz w:val="22"/>
          <w:szCs w:val="22"/>
        </w:rPr>
      </w:pPr>
    </w:p>
    <w:p w:rsidR="00244306" w:rsidRPr="00017F37" w:rsidRDefault="00623BE0" w:rsidP="005F70DF">
      <w:pPr>
        <w:ind w:left="-60" w:right="114"/>
        <w:rPr>
          <w:rFonts w:ascii="Arial" w:hAnsi="Arial" w:cs="Arial"/>
          <w:sz w:val="22"/>
          <w:szCs w:val="22"/>
        </w:rPr>
      </w:pPr>
      <w:r w:rsidRPr="00017F37">
        <w:rPr>
          <w:rFonts w:ascii="Arial" w:hAnsi="Arial" w:cs="Arial"/>
          <w:sz w:val="22"/>
          <w:szCs w:val="22"/>
        </w:rPr>
        <w:t>Detailed g</w:t>
      </w:r>
      <w:r w:rsidR="006D71A1" w:rsidRPr="00017F37">
        <w:rPr>
          <w:rFonts w:ascii="Arial" w:hAnsi="Arial" w:cs="Arial"/>
          <w:sz w:val="22"/>
          <w:szCs w:val="22"/>
        </w:rPr>
        <w:t xml:space="preserve">uidance </w:t>
      </w:r>
      <w:r w:rsidR="004850C2" w:rsidRPr="00017F37">
        <w:rPr>
          <w:rFonts w:ascii="Arial" w:hAnsi="Arial" w:cs="Arial"/>
          <w:sz w:val="22"/>
          <w:szCs w:val="22"/>
        </w:rPr>
        <w:t xml:space="preserve">regarding </w:t>
      </w:r>
      <w:r w:rsidR="00206379" w:rsidRPr="00017F37">
        <w:rPr>
          <w:rFonts w:ascii="Arial" w:hAnsi="Arial" w:cs="Arial"/>
          <w:sz w:val="22"/>
          <w:szCs w:val="22"/>
        </w:rPr>
        <w:t xml:space="preserve">the Use of </w:t>
      </w:r>
      <w:r w:rsidR="004850C2" w:rsidRPr="00017F37">
        <w:rPr>
          <w:rFonts w:ascii="Arial" w:hAnsi="Arial" w:cs="Arial"/>
          <w:sz w:val="22"/>
          <w:szCs w:val="22"/>
        </w:rPr>
        <w:t xml:space="preserve">Reasonable </w:t>
      </w:r>
      <w:r w:rsidR="00206379" w:rsidRPr="00017F37">
        <w:rPr>
          <w:rFonts w:ascii="Arial" w:hAnsi="Arial" w:cs="Arial"/>
          <w:sz w:val="22"/>
          <w:szCs w:val="22"/>
        </w:rPr>
        <w:t>Force is to be found</w:t>
      </w:r>
      <w:r w:rsidR="006D71A1" w:rsidRPr="00017F37">
        <w:rPr>
          <w:rFonts w:ascii="Arial" w:hAnsi="Arial" w:cs="Arial"/>
          <w:sz w:val="22"/>
          <w:szCs w:val="22"/>
        </w:rPr>
        <w:t xml:space="preserve"> in the</w:t>
      </w:r>
      <w:r w:rsidRPr="00017F37">
        <w:rPr>
          <w:rFonts w:ascii="Arial" w:hAnsi="Arial" w:cs="Arial"/>
          <w:sz w:val="22"/>
          <w:szCs w:val="22"/>
        </w:rPr>
        <w:t xml:space="preserve"> school’s</w:t>
      </w:r>
      <w:r w:rsidR="006D71A1" w:rsidRPr="00017F37">
        <w:rPr>
          <w:rFonts w:ascii="Arial" w:hAnsi="Arial" w:cs="Arial"/>
          <w:sz w:val="22"/>
          <w:szCs w:val="22"/>
        </w:rPr>
        <w:t xml:space="preserve"> </w:t>
      </w:r>
      <w:r w:rsidRPr="00017F37">
        <w:rPr>
          <w:rFonts w:ascii="Arial" w:hAnsi="Arial" w:cs="Arial"/>
          <w:b/>
          <w:sz w:val="22"/>
          <w:szCs w:val="22"/>
        </w:rPr>
        <w:t xml:space="preserve">Physical Intervention </w:t>
      </w:r>
      <w:r w:rsidR="006D71A1" w:rsidRPr="00017F37">
        <w:rPr>
          <w:rFonts w:ascii="Arial" w:hAnsi="Arial" w:cs="Arial"/>
          <w:b/>
          <w:sz w:val="22"/>
          <w:szCs w:val="22"/>
        </w:rPr>
        <w:t>Polic</w:t>
      </w:r>
      <w:r w:rsidR="004850C2" w:rsidRPr="00017F37">
        <w:rPr>
          <w:rFonts w:ascii="Arial" w:hAnsi="Arial" w:cs="Arial"/>
          <w:b/>
          <w:sz w:val="22"/>
          <w:szCs w:val="22"/>
        </w:rPr>
        <w:t>y</w:t>
      </w:r>
      <w:r w:rsidR="004850C2" w:rsidRPr="00017F37">
        <w:rPr>
          <w:rFonts w:ascii="Arial" w:hAnsi="Arial" w:cs="Arial"/>
          <w:sz w:val="22"/>
          <w:szCs w:val="22"/>
        </w:rPr>
        <w:t>.</w:t>
      </w:r>
      <w:r w:rsidR="00206379" w:rsidRPr="00017F37">
        <w:rPr>
          <w:rFonts w:ascii="Arial" w:hAnsi="Arial" w:cs="Arial"/>
          <w:sz w:val="22"/>
          <w:szCs w:val="22"/>
        </w:rPr>
        <w:t xml:space="preserve">  All staff are </w:t>
      </w:r>
      <w:r w:rsidR="00206379" w:rsidRPr="00017F37">
        <w:rPr>
          <w:rFonts w:ascii="Arial" w:hAnsi="Arial" w:cs="Arial"/>
          <w:b/>
          <w:sz w:val="22"/>
          <w:szCs w:val="22"/>
        </w:rPr>
        <w:t>Team Teach</w:t>
      </w:r>
      <w:r w:rsidR="00206379" w:rsidRPr="00017F37">
        <w:rPr>
          <w:rFonts w:ascii="Arial" w:hAnsi="Arial" w:cs="Arial"/>
          <w:sz w:val="22"/>
          <w:szCs w:val="22"/>
        </w:rPr>
        <w:t xml:space="preserve"> trained </w:t>
      </w:r>
      <w:r w:rsidR="00EF7FD4" w:rsidRPr="00017F37">
        <w:rPr>
          <w:rFonts w:ascii="Arial" w:hAnsi="Arial" w:cs="Arial"/>
          <w:sz w:val="22"/>
          <w:szCs w:val="22"/>
        </w:rPr>
        <w:t xml:space="preserve">as soon as possible after </w:t>
      </w:r>
      <w:r w:rsidR="00206379" w:rsidRPr="00017F37">
        <w:rPr>
          <w:rFonts w:ascii="Arial" w:hAnsi="Arial" w:cs="Arial"/>
          <w:sz w:val="22"/>
          <w:szCs w:val="22"/>
        </w:rPr>
        <w:t>appointment.</w:t>
      </w:r>
    </w:p>
    <w:p w:rsidR="00C04A9B" w:rsidRPr="00017F37" w:rsidRDefault="00C04A9B" w:rsidP="005F70DF">
      <w:pPr>
        <w:ind w:left="-60" w:right="114"/>
        <w:rPr>
          <w:rFonts w:ascii="Arial" w:hAnsi="Arial" w:cs="Arial"/>
          <w:sz w:val="22"/>
          <w:szCs w:val="22"/>
        </w:rPr>
      </w:pPr>
    </w:p>
    <w:p w:rsidR="00C04A9B" w:rsidRPr="00017F37" w:rsidRDefault="00C04A9B" w:rsidP="005F70DF">
      <w:pPr>
        <w:ind w:left="-60" w:right="114"/>
        <w:rPr>
          <w:rFonts w:ascii="Arial" w:hAnsi="Arial" w:cs="Arial"/>
          <w:sz w:val="22"/>
          <w:szCs w:val="22"/>
        </w:rPr>
      </w:pPr>
      <w:r w:rsidRPr="00FD2D0F">
        <w:rPr>
          <w:rFonts w:ascii="Arial" w:hAnsi="Arial" w:cs="Arial"/>
          <w:sz w:val="22"/>
          <w:szCs w:val="22"/>
        </w:rPr>
        <w:t>All physical interventions that constitute some form of restraint should be recorded in the Bound and Numbered book before the end of the school day</w:t>
      </w:r>
      <w:r w:rsidR="00FD2D0F" w:rsidRPr="00FD2D0F">
        <w:rPr>
          <w:rFonts w:ascii="Arial" w:hAnsi="Arial" w:cs="Arial"/>
          <w:sz w:val="22"/>
          <w:szCs w:val="22"/>
        </w:rPr>
        <w:t>.</w:t>
      </w:r>
      <w:r w:rsidR="00BA61ED" w:rsidRPr="00FD2D0F">
        <w:rPr>
          <w:rFonts w:ascii="Arial" w:hAnsi="Arial" w:cs="Arial"/>
          <w:sz w:val="22"/>
          <w:szCs w:val="22"/>
        </w:rPr>
        <w:t xml:space="preserve"> The Bound book is monitored</w:t>
      </w:r>
      <w:r w:rsidR="009926E6" w:rsidRPr="00FD2D0F">
        <w:rPr>
          <w:rFonts w:ascii="Arial" w:hAnsi="Arial" w:cs="Arial"/>
          <w:sz w:val="22"/>
          <w:szCs w:val="22"/>
        </w:rPr>
        <w:t xml:space="preserve"> by the HT and a member of the management committee</w:t>
      </w:r>
      <w:r w:rsidR="00BA61ED" w:rsidRPr="00FD2D0F">
        <w:rPr>
          <w:rFonts w:ascii="Arial" w:hAnsi="Arial" w:cs="Arial"/>
          <w:sz w:val="22"/>
          <w:szCs w:val="22"/>
        </w:rPr>
        <w:t xml:space="preserve"> </w:t>
      </w:r>
      <w:r w:rsidR="009926E6" w:rsidRPr="00FD2D0F">
        <w:rPr>
          <w:rFonts w:ascii="Arial" w:hAnsi="Arial" w:cs="Arial"/>
          <w:sz w:val="22"/>
          <w:szCs w:val="22"/>
        </w:rPr>
        <w:t>and is discussed at the teacher</w:t>
      </w:r>
      <w:r w:rsidR="00BA61ED" w:rsidRPr="00FD2D0F">
        <w:rPr>
          <w:rFonts w:ascii="Arial" w:hAnsi="Arial" w:cs="Arial"/>
          <w:sz w:val="22"/>
          <w:szCs w:val="22"/>
        </w:rPr>
        <w:t xml:space="preserve"> meeting</w:t>
      </w:r>
      <w:r w:rsidR="001C4B16">
        <w:rPr>
          <w:rFonts w:ascii="Arial" w:hAnsi="Arial" w:cs="Arial"/>
          <w:sz w:val="22"/>
          <w:szCs w:val="22"/>
        </w:rPr>
        <w:t>s</w:t>
      </w:r>
      <w:r w:rsidR="00BA61ED" w:rsidRPr="00FD2D0F">
        <w:rPr>
          <w:rFonts w:ascii="Arial" w:hAnsi="Arial" w:cs="Arial"/>
          <w:sz w:val="22"/>
          <w:szCs w:val="22"/>
        </w:rPr>
        <w:t>.</w:t>
      </w:r>
    </w:p>
    <w:p w:rsidR="006A27E4" w:rsidRPr="00B01BFD" w:rsidRDefault="006A27E4" w:rsidP="005F70DF">
      <w:pPr>
        <w:pStyle w:val="Heading5"/>
        <w:ind w:left="-60" w:right="114"/>
        <w:rPr>
          <w:rFonts w:ascii="Corbel" w:hAnsi="Corbel" w:cs="Tahoma"/>
          <w:sz w:val="22"/>
          <w:szCs w:val="22"/>
          <w:u w:val="none"/>
        </w:rPr>
      </w:pPr>
    </w:p>
    <w:p w:rsidR="006A27E4" w:rsidRPr="00B01BFD" w:rsidRDefault="006A27E4" w:rsidP="005F70DF">
      <w:pPr>
        <w:pStyle w:val="Heading5"/>
        <w:ind w:left="-60" w:right="114"/>
        <w:rPr>
          <w:rFonts w:ascii="Corbel" w:hAnsi="Corbel" w:cs="Tahoma"/>
          <w:sz w:val="22"/>
          <w:szCs w:val="22"/>
          <w:u w:val="none"/>
        </w:rPr>
      </w:pPr>
    </w:p>
    <w:p w:rsidR="00742AE9" w:rsidRPr="00017F37" w:rsidRDefault="00742AE9" w:rsidP="005F70DF">
      <w:pPr>
        <w:pStyle w:val="Heading5"/>
        <w:ind w:left="-60" w:right="114"/>
        <w:rPr>
          <w:rFonts w:ascii="Arial" w:hAnsi="Arial" w:cs="Arial"/>
          <w:sz w:val="22"/>
          <w:szCs w:val="22"/>
          <w:u w:val="none"/>
        </w:rPr>
      </w:pPr>
      <w:r w:rsidRPr="00017F37">
        <w:rPr>
          <w:rFonts w:ascii="Arial" w:hAnsi="Arial" w:cs="Arial"/>
          <w:sz w:val="22"/>
          <w:szCs w:val="22"/>
          <w:u w:val="none"/>
        </w:rPr>
        <w:t>SUPPORT SYSTEMS FOR STUDENTS</w:t>
      </w:r>
    </w:p>
    <w:p w:rsidR="00742AE9" w:rsidRPr="00017F37" w:rsidRDefault="00742AE9" w:rsidP="005F70DF">
      <w:pPr>
        <w:ind w:left="-60" w:right="114"/>
        <w:rPr>
          <w:rFonts w:ascii="Arial" w:hAnsi="Arial" w:cs="Arial"/>
          <w:sz w:val="22"/>
          <w:szCs w:val="22"/>
        </w:rPr>
      </w:pPr>
    </w:p>
    <w:p w:rsidR="00FD2D0F" w:rsidRPr="00FD2D0F" w:rsidRDefault="0080060A" w:rsidP="00FD2D0F">
      <w:pPr>
        <w:ind w:left="-60" w:right="114"/>
        <w:rPr>
          <w:rFonts w:ascii="Arial" w:hAnsi="Arial" w:cs="Arial"/>
          <w:sz w:val="22"/>
          <w:szCs w:val="22"/>
        </w:rPr>
      </w:pPr>
      <w:r w:rsidRPr="00017F37">
        <w:rPr>
          <w:rFonts w:ascii="Arial" w:hAnsi="Arial" w:cs="Arial"/>
          <w:sz w:val="22"/>
          <w:szCs w:val="22"/>
        </w:rPr>
        <w:t xml:space="preserve">Above and beyond the high levels of support and </w:t>
      </w:r>
      <w:r w:rsidR="00AC6695" w:rsidRPr="00017F37">
        <w:rPr>
          <w:rFonts w:ascii="Arial" w:hAnsi="Arial" w:cs="Arial"/>
          <w:sz w:val="22"/>
          <w:szCs w:val="22"/>
        </w:rPr>
        <w:t xml:space="preserve">adapted </w:t>
      </w:r>
      <w:r w:rsidRPr="00017F37">
        <w:rPr>
          <w:rFonts w:ascii="Arial" w:hAnsi="Arial" w:cs="Arial"/>
          <w:sz w:val="22"/>
          <w:szCs w:val="22"/>
        </w:rPr>
        <w:t>curriculum</w:t>
      </w:r>
      <w:r w:rsidR="00AC6695" w:rsidRPr="00017F37">
        <w:rPr>
          <w:rFonts w:ascii="Arial" w:hAnsi="Arial" w:cs="Arial"/>
          <w:sz w:val="22"/>
          <w:szCs w:val="22"/>
        </w:rPr>
        <w:t xml:space="preserve"> available to all</w:t>
      </w:r>
      <w:r w:rsidR="003C6CF8" w:rsidRPr="00017F37">
        <w:rPr>
          <w:rFonts w:ascii="Arial" w:hAnsi="Arial" w:cs="Arial"/>
          <w:sz w:val="22"/>
          <w:szCs w:val="22"/>
        </w:rPr>
        <w:t xml:space="preserve"> at </w:t>
      </w:r>
      <w:r w:rsidR="002F7E9F">
        <w:rPr>
          <w:rFonts w:ascii="Arial" w:hAnsi="Arial" w:cs="Arial"/>
          <w:sz w:val="22"/>
          <w:szCs w:val="22"/>
        </w:rPr>
        <w:t>Sallygate School</w:t>
      </w:r>
      <w:r w:rsidR="00AC6695" w:rsidRPr="00017F37">
        <w:rPr>
          <w:rFonts w:ascii="Arial" w:hAnsi="Arial" w:cs="Arial"/>
          <w:sz w:val="22"/>
          <w:szCs w:val="22"/>
        </w:rPr>
        <w:t>, a</w:t>
      </w:r>
      <w:r w:rsidR="00BE178E" w:rsidRPr="00017F37">
        <w:rPr>
          <w:rFonts w:ascii="Arial" w:hAnsi="Arial" w:cs="Arial"/>
          <w:sz w:val="22"/>
          <w:szCs w:val="22"/>
        </w:rPr>
        <w:t xml:space="preserve"> number of</w:t>
      </w:r>
      <w:r w:rsidR="00742AE9" w:rsidRPr="00017F37">
        <w:rPr>
          <w:rFonts w:ascii="Arial" w:hAnsi="Arial" w:cs="Arial"/>
          <w:sz w:val="22"/>
          <w:szCs w:val="22"/>
        </w:rPr>
        <w:t xml:space="preserve"> students will need additional support to manage their behaviour and attendance.  The school will support these students and proactively work to p</w:t>
      </w:r>
      <w:r w:rsidR="00AC6695" w:rsidRPr="00017F37">
        <w:rPr>
          <w:rFonts w:ascii="Arial" w:hAnsi="Arial" w:cs="Arial"/>
          <w:sz w:val="22"/>
          <w:szCs w:val="22"/>
        </w:rPr>
        <w:t>re-empt escalating behaviour</w:t>
      </w:r>
      <w:r w:rsidR="00742AE9" w:rsidRPr="00017F37">
        <w:rPr>
          <w:rFonts w:ascii="Arial" w:hAnsi="Arial" w:cs="Arial"/>
          <w:sz w:val="22"/>
          <w:szCs w:val="22"/>
        </w:rPr>
        <w:t>s, truancy and attendance problems</w:t>
      </w:r>
      <w:r w:rsidR="00AC6695" w:rsidRPr="00017F37">
        <w:rPr>
          <w:rFonts w:ascii="Arial" w:hAnsi="Arial" w:cs="Arial"/>
          <w:sz w:val="22"/>
          <w:szCs w:val="22"/>
        </w:rPr>
        <w:t>, and other signs of disaffection</w:t>
      </w:r>
      <w:r w:rsidR="00742AE9" w:rsidRPr="00017F37">
        <w:rPr>
          <w:rFonts w:ascii="Arial" w:hAnsi="Arial" w:cs="Arial"/>
          <w:sz w:val="22"/>
          <w:szCs w:val="22"/>
        </w:rPr>
        <w:t>.</w:t>
      </w:r>
      <w:r w:rsidR="00AC6695" w:rsidRPr="00017F37">
        <w:rPr>
          <w:rFonts w:ascii="Arial" w:hAnsi="Arial" w:cs="Arial"/>
          <w:sz w:val="22"/>
          <w:szCs w:val="22"/>
        </w:rPr>
        <w:t xml:space="preserve">  </w:t>
      </w:r>
      <w:r w:rsidR="00742AE9" w:rsidRPr="00017F37">
        <w:rPr>
          <w:rFonts w:ascii="Arial" w:hAnsi="Arial" w:cs="Arial"/>
          <w:sz w:val="22"/>
          <w:szCs w:val="22"/>
        </w:rPr>
        <w:t xml:space="preserve">Students causing concern are identified by individual members of staff and the </w:t>
      </w:r>
      <w:r w:rsidR="00FD2D0F">
        <w:rPr>
          <w:rFonts w:ascii="Arial" w:hAnsi="Arial" w:cs="Arial"/>
          <w:sz w:val="22"/>
          <w:szCs w:val="22"/>
        </w:rPr>
        <w:t xml:space="preserve">appropriate </w:t>
      </w:r>
      <w:r w:rsidR="00742AE9" w:rsidRPr="00017F37">
        <w:rPr>
          <w:rFonts w:ascii="Arial" w:hAnsi="Arial" w:cs="Arial"/>
          <w:sz w:val="22"/>
          <w:szCs w:val="22"/>
        </w:rPr>
        <w:t xml:space="preserve">response will be </w:t>
      </w:r>
      <w:r w:rsidR="00FD2D0F">
        <w:rPr>
          <w:rFonts w:ascii="Arial" w:hAnsi="Arial" w:cs="Arial"/>
          <w:sz w:val="22"/>
          <w:szCs w:val="22"/>
        </w:rPr>
        <w:t>arranged through Vulnerable Pupil meetings.</w:t>
      </w:r>
    </w:p>
    <w:p w:rsidR="001D547A" w:rsidRPr="00B01BFD" w:rsidRDefault="001D547A" w:rsidP="005F70DF">
      <w:pPr>
        <w:ind w:right="114"/>
        <w:rPr>
          <w:rFonts w:ascii="Corbel" w:hAnsi="Corbel" w:cs="Tahoma"/>
          <w:b/>
          <w:bCs/>
          <w:sz w:val="22"/>
          <w:szCs w:val="22"/>
        </w:rPr>
      </w:pPr>
    </w:p>
    <w:p w:rsidR="00017F37" w:rsidRDefault="006A27E4" w:rsidP="00250B08">
      <w:pPr>
        <w:ind w:right="114"/>
        <w:rPr>
          <w:rFonts w:ascii="Corbel" w:hAnsi="Corbel" w:cs="Tahoma"/>
          <w:b/>
          <w:bCs/>
          <w:sz w:val="22"/>
          <w:szCs w:val="22"/>
        </w:rPr>
      </w:pPr>
      <w:r w:rsidRPr="00B01BFD">
        <w:rPr>
          <w:rFonts w:ascii="Corbel" w:hAnsi="Corbel" w:cs="Tahoma"/>
          <w:b/>
          <w:bCs/>
          <w:sz w:val="22"/>
          <w:szCs w:val="22"/>
        </w:rPr>
        <w:br w:type="page"/>
      </w:r>
    </w:p>
    <w:p w:rsidR="00017F37" w:rsidRDefault="00017F37" w:rsidP="00250B08">
      <w:pPr>
        <w:ind w:right="114"/>
        <w:rPr>
          <w:rFonts w:ascii="Corbel" w:hAnsi="Corbel" w:cs="Tahoma"/>
          <w:b/>
          <w:bCs/>
          <w:sz w:val="22"/>
          <w:szCs w:val="22"/>
        </w:rPr>
      </w:pPr>
    </w:p>
    <w:p w:rsidR="00017F37" w:rsidRDefault="00017F37" w:rsidP="00250B08">
      <w:pPr>
        <w:ind w:right="114"/>
        <w:rPr>
          <w:rFonts w:ascii="Corbel" w:hAnsi="Corbel" w:cs="Tahoma"/>
          <w:b/>
          <w:bCs/>
          <w:sz w:val="22"/>
          <w:szCs w:val="22"/>
        </w:rPr>
      </w:pPr>
    </w:p>
    <w:p w:rsidR="00742AE9" w:rsidRPr="00017F37" w:rsidRDefault="00742AE9" w:rsidP="00250B08">
      <w:pPr>
        <w:ind w:right="114"/>
        <w:rPr>
          <w:rFonts w:ascii="Arial" w:hAnsi="Arial" w:cs="Arial"/>
          <w:b/>
          <w:sz w:val="22"/>
          <w:szCs w:val="22"/>
        </w:rPr>
      </w:pPr>
      <w:r w:rsidRPr="00017F37">
        <w:rPr>
          <w:rFonts w:ascii="Arial" w:hAnsi="Arial" w:cs="Arial"/>
          <w:b/>
          <w:sz w:val="22"/>
          <w:szCs w:val="22"/>
        </w:rPr>
        <w:t>SUPPORT SYSTEMS FOR STAFF</w:t>
      </w:r>
    </w:p>
    <w:p w:rsidR="00742AE9" w:rsidRPr="00017F37" w:rsidRDefault="00742AE9" w:rsidP="005F70DF">
      <w:pPr>
        <w:ind w:right="114"/>
        <w:rPr>
          <w:rFonts w:ascii="Arial" w:hAnsi="Arial" w:cs="Arial"/>
          <w:sz w:val="22"/>
          <w:szCs w:val="22"/>
        </w:rPr>
      </w:pPr>
    </w:p>
    <w:p w:rsidR="00742AE9" w:rsidRPr="00017F37" w:rsidRDefault="006E32B9" w:rsidP="005F70DF">
      <w:pPr>
        <w:ind w:right="114"/>
        <w:rPr>
          <w:rFonts w:ascii="Arial" w:hAnsi="Arial" w:cs="Arial"/>
          <w:sz w:val="22"/>
          <w:szCs w:val="22"/>
        </w:rPr>
      </w:pPr>
      <w:r w:rsidRPr="00017F37">
        <w:rPr>
          <w:rFonts w:ascii="Arial" w:hAnsi="Arial" w:cs="Arial"/>
          <w:sz w:val="22"/>
          <w:szCs w:val="22"/>
        </w:rPr>
        <w:t xml:space="preserve">All staff have </w:t>
      </w:r>
      <w:r w:rsidR="005E1A6B" w:rsidRPr="00017F37">
        <w:rPr>
          <w:rFonts w:ascii="Arial" w:hAnsi="Arial" w:cs="Arial"/>
          <w:sz w:val="22"/>
          <w:szCs w:val="22"/>
        </w:rPr>
        <w:t xml:space="preserve">a </w:t>
      </w:r>
      <w:r w:rsidRPr="00017F37">
        <w:rPr>
          <w:rFonts w:ascii="Arial" w:hAnsi="Arial" w:cs="Arial"/>
          <w:sz w:val="22"/>
          <w:szCs w:val="22"/>
        </w:rPr>
        <w:t>responsibility to</w:t>
      </w:r>
      <w:r w:rsidR="00742AE9" w:rsidRPr="00017F37">
        <w:rPr>
          <w:rFonts w:ascii="Arial" w:hAnsi="Arial" w:cs="Arial"/>
          <w:sz w:val="22"/>
          <w:szCs w:val="22"/>
        </w:rPr>
        <w:t xml:space="preserve"> deal with incidents of misbehaviour when it occurs, respond accordingly and </w:t>
      </w:r>
      <w:r w:rsidRPr="00017F37">
        <w:rPr>
          <w:rFonts w:ascii="Arial" w:hAnsi="Arial" w:cs="Arial"/>
          <w:sz w:val="22"/>
          <w:szCs w:val="22"/>
        </w:rPr>
        <w:t xml:space="preserve">where appropriate </w:t>
      </w:r>
      <w:r w:rsidR="00467F69" w:rsidRPr="00017F37">
        <w:rPr>
          <w:rFonts w:ascii="Arial" w:hAnsi="Arial" w:cs="Arial"/>
          <w:sz w:val="22"/>
          <w:szCs w:val="22"/>
        </w:rPr>
        <w:t xml:space="preserve">- possibly in conjunction with a ‘fielding’ colleague - </w:t>
      </w:r>
      <w:r w:rsidR="00742AE9" w:rsidRPr="00017F37">
        <w:rPr>
          <w:rFonts w:ascii="Arial" w:hAnsi="Arial" w:cs="Arial"/>
          <w:sz w:val="22"/>
          <w:szCs w:val="22"/>
        </w:rPr>
        <w:t xml:space="preserve">record the incident and the follow-up action on </w:t>
      </w:r>
      <w:r w:rsidRPr="00017F37">
        <w:rPr>
          <w:rFonts w:ascii="Arial" w:hAnsi="Arial" w:cs="Arial"/>
          <w:sz w:val="22"/>
          <w:szCs w:val="22"/>
        </w:rPr>
        <w:t>the school’s behaviour tracking system</w:t>
      </w:r>
      <w:r w:rsidR="009926E6" w:rsidRPr="00017F37">
        <w:rPr>
          <w:rFonts w:ascii="Arial" w:hAnsi="Arial" w:cs="Arial"/>
          <w:sz w:val="22"/>
          <w:szCs w:val="22"/>
        </w:rPr>
        <w:t>.</w:t>
      </w:r>
    </w:p>
    <w:p w:rsidR="006E32B9" w:rsidRPr="00017F37" w:rsidRDefault="006E32B9" w:rsidP="005F70DF">
      <w:pPr>
        <w:ind w:right="114"/>
        <w:rPr>
          <w:rFonts w:ascii="Arial" w:hAnsi="Arial" w:cs="Arial"/>
          <w:sz w:val="22"/>
          <w:szCs w:val="22"/>
        </w:rPr>
      </w:pPr>
    </w:p>
    <w:p w:rsidR="00742AE9" w:rsidRPr="00017F37" w:rsidRDefault="00742AE9" w:rsidP="005F70DF">
      <w:pPr>
        <w:ind w:right="114"/>
        <w:rPr>
          <w:rFonts w:ascii="Arial" w:hAnsi="Arial" w:cs="Arial"/>
          <w:sz w:val="22"/>
          <w:szCs w:val="22"/>
        </w:rPr>
      </w:pPr>
      <w:r w:rsidRPr="00017F37">
        <w:rPr>
          <w:rFonts w:ascii="Arial" w:hAnsi="Arial" w:cs="Arial"/>
          <w:sz w:val="22"/>
          <w:szCs w:val="22"/>
        </w:rPr>
        <w:t xml:space="preserve">Incidents of a more serious nature should be referred </w:t>
      </w:r>
      <w:r w:rsidR="00983CAE" w:rsidRPr="00017F37">
        <w:rPr>
          <w:rFonts w:ascii="Arial" w:hAnsi="Arial" w:cs="Arial"/>
          <w:sz w:val="22"/>
          <w:szCs w:val="22"/>
        </w:rPr>
        <w:t>upwar</w:t>
      </w:r>
      <w:r w:rsidR="00467F69" w:rsidRPr="00017F37">
        <w:rPr>
          <w:rFonts w:ascii="Arial" w:hAnsi="Arial" w:cs="Arial"/>
          <w:sz w:val="22"/>
          <w:szCs w:val="22"/>
        </w:rPr>
        <w:t>d through the network indicated (</w:t>
      </w:r>
      <w:r w:rsidR="001C4B16">
        <w:rPr>
          <w:rFonts w:ascii="Arial" w:hAnsi="Arial" w:cs="Arial"/>
          <w:sz w:val="22"/>
          <w:szCs w:val="22"/>
        </w:rPr>
        <w:t>Roles and Responsibilities</w:t>
      </w:r>
      <w:r w:rsidR="00467F69" w:rsidRPr="00017F37">
        <w:rPr>
          <w:rFonts w:ascii="Arial" w:hAnsi="Arial" w:cs="Arial"/>
          <w:sz w:val="22"/>
          <w:szCs w:val="22"/>
        </w:rPr>
        <w:t>)</w:t>
      </w:r>
      <w:r w:rsidR="00983CAE" w:rsidRPr="00017F37">
        <w:rPr>
          <w:rFonts w:ascii="Arial" w:hAnsi="Arial" w:cs="Arial"/>
          <w:sz w:val="22"/>
          <w:szCs w:val="22"/>
        </w:rPr>
        <w:t xml:space="preserve"> for resolution</w:t>
      </w:r>
      <w:r w:rsidRPr="00017F37">
        <w:rPr>
          <w:rFonts w:ascii="Arial" w:hAnsi="Arial" w:cs="Arial"/>
          <w:sz w:val="22"/>
          <w:szCs w:val="22"/>
        </w:rPr>
        <w:t xml:space="preserve"> elsewhere in the school community.</w:t>
      </w:r>
    </w:p>
    <w:p w:rsidR="00742AE9" w:rsidRPr="00017F37" w:rsidRDefault="00742AE9" w:rsidP="005F70DF">
      <w:pPr>
        <w:ind w:right="114"/>
        <w:rPr>
          <w:rFonts w:ascii="Arial" w:hAnsi="Arial" w:cs="Arial"/>
          <w:sz w:val="22"/>
          <w:szCs w:val="22"/>
          <w:highlight w:val="yellow"/>
        </w:rPr>
      </w:pPr>
    </w:p>
    <w:p w:rsidR="00742AE9" w:rsidRPr="00017F37" w:rsidRDefault="00D41DA7" w:rsidP="005F70DF">
      <w:pPr>
        <w:ind w:right="114"/>
        <w:rPr>
          <w:rFonts w:ascii="Arial" w:hAnsi="Arial" w:cs="Arial"/>
          <w:sz w:val="22"/>
          <w:szCs w:val="22"/>
        </w:rPr>
      </w:pPr>
      <w:proofErr w:type="gramStart"/>
      <w:r w:rsidRPr="00017F37">
        <w:rPr>
          <w:rFonts w:ascii="Arial" w:hAnsi="Arial" w:cs="Arial"/>
          <w:sz w:val="22"/>
          <w:szCs w:val="22"/>
        </w:rPr>
        <w:t>Staff who have</w:t>
      </w:r>
      <w:proofErr w:type="gramEnd"/>
      <w:r w:rsidRPr="00017F37">
        <w:rPr>
          <w:rFonts w:ascii="Arial" w:hAnsi="Arial" w:cs="Arial"/>
          <w:sz w:val="22"/>
          <w:szCs w:val="22"/>
        </w:rPr>
        <w:t xml:space="preserve"> </w:t>
      </w:r>
      <w:r w:rsidR="005E1A6B" w:rsidRPr="00017F37">
        <w:rPr>
          <w:rFonts w:ascii="Arial" w:hAnsi="Arial" w:cs="Arial"/>
          <w:sz w:val="22"/>
          <w:szCs w:val="22"/>
        </w:rPr>
        <w:t xml:space="preserve">repeated </w:t>
      </w:r>
      <w:r w:rsidRPr="00017F37">
        <w:rPr>
          <w:rFonts w:ascii="Arial" w:hAnsi="Arial" w:cs="Arial"/>
          <w:sz w:val="22"/>
          <w:szCs w:val="22"/>
        </w:rPr>
        <w:t>difficulties</w:t>
      </w:r>
      <w:r w:rsidR="00742AE9" w:rsidRPr="00017F37">
        <w:rPr>
          <w:rFonts w:ascii="Arial" w:hAnsi="Arial" w:cs="Arial"/>
          <w:sz w:val="22"/>
          <w:szCs w:val="22"/>
        </w:rPr>
        <w:t xml:space="preserve"> with a particular </w:t>
      </w:r>
      <w:r w:rsidR="00983CAE" w:rsidRPr="00017F37">
        <w:rPr>
          <w:rFonts w:ascii="Arial" w:hAnsi="Arial" w:cs="Arial"/>
          <w:sz w:val="22"/>
          <w:szCs w:val="22"/>
        </w:rPr>
        <w:t xml:space="preserve">individual or </w:t>
      </w:r>
      <w:r w:rsidR="00061C5C" w:rsidRPr="00017F37">
        <w:rPr>
          <w:rFonts w:ascii="Arial" w:hAnsi="Arial" w:cs="Arial"/>
          <w:sz w:val="22"/>
          <w:szCs w:val="22"/>
        </w:rPr>
        <w:t xml:space="preserve">teaching </w:t>
      </w:r>
      <w:r w:rsidR="00742AE9" w:rsidRPr="00017F37">
        <w:rPr>
          <w:rFonts w:ascii="Arial" w:hAnsi="Arial" w:cs="Arial"/>
          <w:sz w:val="22"/>
          <w:szCs w:val="22"/>
        </w:rPr>
        <w:t xml:space="preserve">group should seek </w:t>
      </w:r>
      <w:r w:rsidR="005E1A6B" w:rsidRPr="00017F37">
        <w:rPr>
          <w:rFonts w:ascii="Arial" w:hAnsi="Arial" w:cs="Arial"/>
          <w:sz w:val="22"/>
          <w:szCs w:val="22"/>
        </w:rPr>
        <w:t xml:space="preserve">initial </w:t>
      </w:r>
      <w:r w:rsidR="00742AE9" w:rsidRPr="00017F37">
        <w:rPr>
          <w:rFonts w:ascii="Arial" w:hAnsi="Arial" w:cs="Arial"/>
          <w:sz w:val="22"/>
          <w:szCs w:val="22"/>
        </w:rPr>
        <w:t>support</w:t>
      </w:r>
      <w:r w:rsidR="005E1A6B" w:rsidRPr="00017F37">
        <w:rPr>
          <w:rFonts w:ascii="Arial" w:hAnsi="Arial" w:cs="Arial"/>
          <w:sz w:val="22"/>
          <w:szCs w:val="22"/>
        </w:rPr>
        <w:t xml:space="preserve"> and guidance</w:t>
      </w:r>
      <w:r w:rsidR="00742AE9" w:rsidRPr="00017F37">
        <w:rPr>
          <w:rFonts w:ascii="Arial" w:hAnsi="Arial" w:cs="Arial"/>
          <w:sz w:val="22"/>
          <w:szCs w:val="22"/>
        </w:rPr>
        <w:t xml:space="preserve"> from </w:t>
      </w:r>
      <w:r w:rsidR="00061C5C" w:rsidRPr="00017F37">
        <w:rPr>
          <w:rFonts w:ascii="Arial" w:hAnsi="Arial" w:cs="Arial"/>
          <w:sz w:val="22"/>
          <w:szCs w:val="22"/>
        </w:rPr>
        <w:t xml:space="preserve">their </w:t>
      </w:r>
      <w:r w:rsidR="00983CAE" w:rsidRPr="00017F37">
        <w:rPr>
          <w:rFonts w:ascii="Arial" w:hAnsi="Arial" w:cs="Arial"/>
          <w:sz w:val="22"/>
          <w:szCs w:val="22"/>
        </w:rPr>
        <w:t>Line-Manager</w:t>
      </w:r>
      <w:r w:rsidR="00061C5C" w:rsidRPr="00017F37">
        <w:rPr>
          <w:rFonts w:ascii="Arial" w:hAnsi="Arial" w:cs="Arial"/>
          <w:sz w:val="22"/>
          <w:szCs w:val="22"/>
        </w:rPr>
        <w:t xml:space="preserve"> </w:t>
      </w:r>
      <w:r w:rsidR="00742AE9" w:rsidRPr="00017F37">
        <w:rPr>
          <w:rFonts w:ascii="Arial" w:hAnsi="Arial" w:cs="Arial"/>
          <w:sz w:val="22"/>
          <w:szCs w:val="22"/>
        </w:rPr>
        <w:t>or</w:t>
      </w:r>
      <w:r w:rsidR="005E1A6B" w:rsidRPr="00017F37">
        <w:rPr>
          <w:rFonts w:ascii="Arial" w:hAnsi="Arial" w:cs="Arial"/>
          <w:sz w:val="22"/>
          <w:szCs w:val="22"/>
        </w:rPr>
        <w:t>, alternatively,</w:t>
      </w:r>
      <w:r w:rsidR="00742AE9" w:rsidRPr="00017F37">
        <w:rPr>
          <w:rFonts w:ascii="Arial" w:hAnsi="Arial" w:cs="Arial"/>
          <w:sz w:val="22"/>
          <w:szCs w:val="22"/>
        </w:rPr>
        <w:t xml:space="preserve"> </w:t>
      </w:r>
      <w:r w:rsidR="00DF24D8">
        <w:rPr>
          <w:rFonts w:ascii="Arial" w:hAnsi="Arial" w:cs="Arial"/>
          <w:sz w:val="22"/>
          <w:szCs w:val="22"/>
        </w:rPr>
        <w:t xml:space="preserve">Behaviour Manager or </w:t>
      </w:r>
      <w:r w:rsidR="00B56A9B" w:rsidRPr="00017F37">
        <w:rPr>
          <w:rFonts w:ascii="Arial" w:hAnsi="Arial" w:cs="Arial"/>
          <w:sz w:val="22"/>
          <w:szCs w:val="22"/>
        </w:rPr>
        <w:t xml:space="preserve">the </w:t>
      </w:r>
      <w:r w:rsidR="009926E6" w:rsidRPr="00017F37">
        <w:rPr>
          <w:rFonts w:ascii="Arial" w:hAnsi="Arial" w:cs="Arial"/>
          <w:sz w:val="22"/>
          <w:szCs w:val="22"/>
        </w:rPr>
        <w:t>HT</w:t>
      </w:r>
      <w:r w:rsidR="005E1A6B" w:rsidRPr="00017F37">
        <w:rPr>
          <w:rFonts w:ascii="Arial" w:hAnsi="Arial" w:cs="Arial"/>
          <w:sz w:val="22"/>
          <w:szCs w:val="22"/>
        </w:rPr>
        <w:t>.</w:t>
      </w:r>
    </w:p>
    <w:p w:rsidR="00742AE9" w:rsidRPr="00017F37" w:rsidRDefault="00742AE9" w:rsidP="005F70DF">
      <w:pPr>
        <w:ind w:right="114"/>
        <w:rPr>
          <w:rFonts w:ascii="Arial" w:hAnsi="Arial" w:cs="Arial"/>
          <w:sz w:val="22"/>
          <w:szCs w:val="22"/>
          <w:highlight w:val="yellow"/>
        </w:rPr>
      </w:pPr>
    </w:p>
    <w:p w:rsidR="00742AE9" w:rsidRPr="00B01BFD" w:rsidRDefault="00742AE9" w:rsidP="005F70DF">
      <w:pPr>
        <w:ind w:right="114"/>
        <w:rPr>
          <w:rFonts w:ascii="Corbel" w:hAnsi="Corbel" w:cs="Tahoma"/>
          <w:sz w:val="22"/>
          <w:szCs w:val="22"/>
        </w:rPr>
      </w:pPr>
      <w:r w:rsidRPr="00017F37">
        <w:rPr>
          <w:rFonts w:ascii="Arial" w:hAnsi="Arial" w:cs="Arial"/>
          <w:sz w:val="22"/>
          <w:szCs w:val="22"/>
        </w:rPr>
        <w:t>If mis</w:t>
      </w:r>
      <w:r w:rsidR="00686EFA" w:rsidRPr="00017F37">
        <w:rPr>
          <w:rFonts w:ascii="Arial" w:hAnsi="Arial" w:cs="Arial"/>
          <w:sz w:val="22"/>
          <w:szCs w:val="22"/>
        </w:rPr>
        <w:t>behaviour is so serious that</w:t>
      </w:r>
      <w:r w:rsidRPr="00017F37">
        <w:rPr>
          <w:rFonts w:ascii="Arial" w:hAnsi="Arial" w:cs="Arial"/>
          <w:sz w:val="22"/>
          <w:szCs w:val="22"/>
        </w:rPr>
        <w:t xml:space="preserve"> teaching and learning cannot</w:t>
      </w:r>
      <w:r w:rsidR="00983CAE" w:rsidRPr="00017F37">
        <w:rPr>
          <w:rFonts w:ascii="Arial" w:hAnsi="Arial" w:cs="Arial"/>
          <w:sz w:val="22"/>
          <w:szCs w:val="22"/>
        </w:rPr>
        <w:t xml:space="preserve"> continue, staff should use the </w:t>
      </w:r>
      <w:r w:rsidR="00C34D4A" w:rsidRPr="00017F37">
        <w:rPr>
          <w:rFonts w:ascii="Arial" w:hAnsi="Arial" w:cs="Arial"/>
          <w:sz w:val="22"/>
          <w:szCs w:val="22"/>
        </w:rPr>
        <w:t>mechanisms in place (</w:t>
      </w:r>
      <w:r w:rsidR="001C4B16">
        <w:rPr>
          <w:rFonts w:ascii="Arial" w:hAnsi="Arial" w:cs="Arial"/>
          <w:sz w:val="22"/>
          <w:szCs w:val="22"/>
        </w:rPr>
        <w:t>send LM</w:t>
      </w:r>
      <w:r w:rsidR="00983CAE" w:rsidRPr="00017F37">
        <w:rPr>
          <w:rFonts w:ascii="Arial" w:hAnsi="Arial" w:cs="Arial"/>
          <w:sz w:val="22"/>
          <w:szCs w:val="22"/>
        </w:rPr>
        <w:t xml:space="preserve"> or pupil)</w:t>
      </w:r>
      <w:r w:rsidRPr="00017F37">
        <w:rPr>
          <w:rFonts w:ascii="Arial" w:hAnsi="Arial" w:cs="Arial"/>
          <w:sz w:val="22"/>
          <w:szCs w:val="22"/>
        </w:rPr>
        <w:t xml:space="preserve"> to summon additional suppo</w:t>
      </w:r>
      <w:r w:rsidR="00686EFA" w:rsidRPr="00017F37">
        <w:rPr>
          <w:rFonts w:ascii="Arial" w:hAnsi="Arial" w:cs="Arial"/>
          <w:sz w:val="22"/>
          <w:szCs w:val="22"/>
        </w:rPr>
        <w:t>rt.  It is important that staff</w:t>
      </w:r>
      <w:r w:rsidR="007158EB" w:rsidRPr="00017F37">
        <w:rPr>
          <w:rFonts w:ascii="Arial" w:hAnsi="Arial" w:cs="Arial"/>
          <w:sz w:val="22"/>
          <w:szCs w:val="22"/>
        </w:rPr>
        <w:t xml:space="preserve"> </w:t>
      </w:r>
      <w:r w:rsidRPr="00017F37">
        <w:rPr>
          <w:rFonts w:ascii="Arial" w:hAnsi="Arial" w:cs="Arial"/>
          <w:sz w:val="22"/>
          <w:szCs w:val="22"/>
        </w:rPr>
        <w:t xml:space="preserve">follow up the exiting of a student from their lesson and </w:t>
      </w:r>
      <w:r w:rsidR="00686EFA" w:rsidRPr="00017F37">
        <w:rPr>
          <w:rFonts w:ascii="Arial" w:hAnsi="Arial" w:cs="Arial"/>
          <w:sz w:val="22"/>
          <w:szCs w:val="22"/>
        </w:rPr>
        <w:t>attempt to ensure th</w:t>
      </w:r>
      <w:r w:rsidR="007158EB" w:rsidRPr="00017F37">
        <w:rPr>
          <w:rFonts w:ascii="Arial" w:hAnsi="Arial" w:cs="Arial"/>
          <w:sz w:val="22"/>
          <w:szCs w:val="22"/>
        </w:rPr>
        <w:t>e situation is not repeated in their next lesson</w:t>
      </w:r>
      <w:r w:rsidR="00686EFA" w:rsidRPr="00017F37">
        <w:rPr>
          <w:rFonts w:ascii="Arial" w:hAnsi="Arial" w:cs="Arial"/>
          <w:sz w:val="22"/>
          <w:szCs w:val="22"/>
        </w:rPr>
        <w:t xml:space="preserve"> through means consistent with the School’s restorative approach (including appropriate use of thought-out sanctions)</w:t>
      </w:r>
      <w:r w:rsidRPr="00017F37">
        <w:rPr>
          <w:rFonts w:ascii="Arial" w:hAnsi="Arial" w:cs="Arial"/>
          <w:sz w:val="22"/>
          <w:szCs w:val="22"/>
        </w:rPr>
        <w:t>.</w:t>
      </w:r>
      <w:r w:rsidR="005E1A6B" w:rsidRPr="00017F37">
        <w:rPr>
          <w:rFonts w:ascii="Arial" w:hAnsi="Arial" w:cs="Arial"/>
          <w:sz w:val="22"/>
          <w:szCs w:val="22"/>
        </w:rPr>
        <w:t xml:space="preserve">  Likewise, staff need to be familiar with the School’s protocols and scripts</w:t>
      </w:r>
      <w:r w:rsidR="009926E6" w:rsidRPr="00017F37">
        <w:rPr>
          <w:rFonts w:ascii="Arial" w:hAnsi="Arial" w:cs="Arial"/>
          <w:sz w:val="22"/>
          <w:szCs w:val="22"/>
        </w:rPr>
        <w:t xml:space="preserve"> for a ‘managed return to class </w:t>
      </w:r>
      <w:r w:rsidR="003C57A9" w:rsidRPr="00017F37">
        <w:rPr>
          <w:rFonts w:ascii="Arial" w:hAnsi="Arial" w:cs="Arial"/>
          <w:sz w:val="22"/>
          <w:szCs w:val="22"/>
        </w:rPr>
        <w:t>so that</w:t>
      </w:r>
      <w:r w:rsidR="005E1A6B" w:rsidRPr="00017F37">
        <w:rPr>
          <w:rFonts w:ascii="Arial" w:hAnsi="Arial" w:cs="Arial"/>
          <w:sz w:val="22"/>
          <w:szCs w:val="22"/>
        </w:rPr>
        <w:t xml:space="preserve"> the risk </w:t>
      </w:r>
      <w:r w:rsidR="003C57A9" w:rsidRPr="00017F37">
        <w:rPr>
          <w:rFonts w:ascii="Arial" w:hAnsi="Arial" w:cs="Arial"/>
          <w:sz w:val="22"/>
          <w:szCs w:val="22"/>
        </w:rPr>
        <w:t>of an unsuccessful return is minimised after the initial incident has been dealt with elsewhere by colleagues</w:t>
      </w:r>
      <w:r w:rsidR="00300C43" w:rsidRPr="00017F37">
        <w:rPr>
          <w:rFonts w:ascii="Arial" w:hAnsi="Arial" w:cs="Arial"/>
          <w:sz w:val="22"/>
          <w:szCs w:val="22"/>
        </w:rPr>
        <w:t xml:space="preserve"> (see </w:t>
      </w:r>
      <w:r w:rsidR="004850C2" w:rsidRPr="00017F37">
        <w:rPr>
          <w:rFonts w:ascii="Arial" w:hAnsi="Arial" w:cs="Arial"/>
          <w:b/>
          <w:sz w:val="22"/>
          <w:szCs w:val="22"/>
        </w:rPr>
        <w:t>A</w:t>
      </w:r>
      <w:r w:rsidR="00300C43" w:rsidRPr="00017F37">
        <w:rPr>
          <w:rFonts w:ascii="Arial" w:hAnsi="Arial" w:cs="Arial"/>
          <w:b/>
          <w:sz w:val="22"/>
          <w:szCs w:val="22"/>
        </w:rPr>
        <w:t xml:space="preserve">ppendix </w:t>
      </w:r>
      <w:r w:rsidR="002B7BFE" w:rsidRPr="00017F37">
        <w:rPr>
          <w:rFonts w:ascii="Arial" w:hAnsi="Arial" w:cs="Arial"/>
          <w:b/>
          <w:sz w:val="22"/>
          <w:szCs w:val="22"/>
        </w:rPr>
        <w:t>4</w:t>
      </w:r>
      <w:r w:rsidR="00300C43" w:rsidRPr="00B01BFD">
        <w:rPr>
          <w:rFonts w:ascii="Corbel" w:hAnsi="Corbel" w:cs="Tahoma"/>
          <w:sz w:val="22"/>
          <w:szCs w:val="22"/>
        </w:rPr>
        <w:t>)</w:t>
      </w:r>
      <w:r w:rsidR="004850C2" w:rsidRPr="00B01BFD">
        <w:rPr>
          <w:rFonts w:ascii="Corbel" w:hAnsi="Corbel" w:cs="Tahoma"/>
          <w:sz w:val="22"/>
          <w:szCs w:val="22"/>
        </w:rPr>
        <w:t>.</w:t>
      </w:r>
    </w:p>
    <w:p w:rsidR="007158EB" w:rsidRPr="00B01BFD" w:rsidRDefault="007158EB" w:rsidP="005F70DF">
      <w:pPr>
        <w:ind w:right="114"/>
        <w:rPr>
          <w:rFonts w:ascii="Corbel" w:hAnsi="Corbel" w:cs="Tahoma"/>
          <w:sz w:val="22"/>
          <w:szCs w:val="22"/>
        </w:rPr>
      </w:pPr>
    </w:p>
    <w:p w:rsidR="00B25C1D" w:rsidRPr="00B01BFD" w:rsidRDefault="00B25C1D" w:rsidP="005F70DF">
      <w:pPr>
        <w:ind w:right="114"/>
        <w:rPr>
          <w:rFonts w:ascii="Corbel" w:hAnsi="Corbel" w:cs="Tahoma"/>
          <w:sz w:val="22"/>
          <w:szCs w:val="22"/>
        </w:rPr>
      </w:pPr>
    </w:p>
    <w:p w:rsidR="00742AE9" w:rsidRPr="00017F37" w:rsidRDefault="00742AE9" w:rsidP="005F70DF">
      <w:pPr>
        <w:pStyle w:val="Heading5"/>
        <w:ind w:right="114"/>
        <w:rPr>
          <w:rFonts w:ascii="Arial" w:hAnsi="Arial" w:cs="Arial"/>
          <w:sz w:val="22"/>
          <w:szCs w:val="22"/>
          <w:u w:val="none"/>
        </w:rPr>
      </w:pPr>
      <w:r w:rsidRPr="00017F37">
        <w:rPr>
          <w:rFonts w:ascii="Arial" w:hAnsi="Arial" w:cs="Arial"/>
          <w:sz w:val="22"/>
          <w:szCs w:val="22"/>
          <w:u w:val="none"/>
        </w:rPr>
        <w:t xml:space="preserve">INVOLVEMENT OF </w:t>
      </w:r>
      <w:r w:rsidR="001C4B16" w:rsidRPr="00017F37">
        <w:rPr>
          <w:rFonts w:ascii="Arial" w:hAnsi="Arial" w:cs="Arial"/>
          <w:sz w:val="22"/>
          <w:szCs w:val="22"/>
          <w:u w:val="none"/>
        </w:rPr>
        <w:t xml:space="preserve">CARERS </w:t>
      </w:r>
      <w:r w:rsidR="00747B61" w:rsidRPr="00017F37">
        <w:rPr>
          <w:rFonts w:ascii="Arial" w:hAnsi="Arial" w:cs="Arial"/>
          <w:sz w:val="22"/>
          <w:szCs w:val="22"/>
          <w:u w:val="none"/>
        </w:rPr>
        <w:t xml:space="preserve">AND </w:t>
      </w:r>
      <w:r w:rsidR="001C4B16" w:rsidRPr="00017F37">
        <w:rPr>
          <w:rFonts w:ascii="Arial" w:hAnsi="Arial" w:cs="Arial"/>
          <w:sz w:val="22"/>
          <w:szCs w:val="22"/>
          <w:u w:val="none"/>
        </w:rPr>
        <w:t>PARENTS</w:t>
      </w:r>
    </w:p>
    <w:p w:rsidR="00742AE9" w:rsidRPr="00017F37" w:rsidRDefault="00742AE9" w:rsidP="005F70DF">
      <w:pPr>
        <w:ind w:right="114"/>
        <w:rPr>
          <w:rFonts w:ascii="Arial" w:hAnsi="Arial" w:cs="Arial"/>
          <w:sz w:val="22"/>
          <w:szCs w:val="22"/>
        </w:rPr>
      </w:pPr>
    </w:p>
    <w:p w:rsidR="00183566" w:rsidRPr="00017F37" w:rsidRDefault="00183566" w:rsidP="005F70DF">
      <w:pPr>
        <w:ind w:right="114"/>
        <w:rPr>
          <w:rFonts w:ascii="Arial" w:hAnsi="Arial" w:cs="Arial"/>
          <w:sz w:val="22"/>
          <w:szCs w:val="22"/>
        </w:rPr>
      </w:pPr>
      <w:r w:rsidRPr="00017F37">
        <w:rPr>
          <w:rFonts w:ascii="Arial" w:hAnsi="Arial" w:cs="Arial"/>
          <w:sz w:val="22"/>
          <w:szCs w:val="22"/>
        </w:rPr>
        <w:t>The i</w:t>
      </w:r>
      <w:r w:rsidR="00B25C1D" w:rsidRPr="00017F37">
        <w:rPr>
          <w:rFonts w:ascii="Arial" w:hAnsi="Arial" w:cs="Arial"/>
          <w:sz w:val="22"/>
          <w:szCs w:val="22"/>
        </w:rPr>
        <w:t xml:space="preserve">nvolvement of </w:t>
      </w:r>
      <w:r w:rsidR="001C4B16" w:rsidRPr="00017F37">
        <w:rPr>
          <w:rFonts w:ascii="Arial" w:hAnsi="Arial" w:cs="Arial"/>
          <w:sz w:val="22"/>
          <w:szCs w:val="22"/>
        </w:rPr>
        <w:t>carers</w:t>
      </w:r>
      <w:r w:rsidR="001C4B16">
        <w:rPr>
          <w:rFonts w:ascii="Arial" w:hAnsi="Arial" w:cs="Arial"/>
          <w:sz w:val="22"/>
          <w:szCs w:val="22"/>
        </w:rPr>
        <w:t>/parents</w:t>
      </w:r>
      <w:r w:rsidR="00B25C1D" w:rsidRPr="00017F37">
        <w:rPr>
          <w:rFonts w:ascii="Arial" w:hAnsi="Arial" w:cs="Arial"/>
          <w:sz w:val="22"/>
          <w:szCs w:val="22"/>
        </w:rPr>
        <w:t xml:space="preserve"> is</w:t>
      </w:r>
      <w:r w:rsidR="00747B61" w:rsidRPr="00017F37">
        <w:rPr>
          <w:rFonts w:ascii="Arial" w:hAnsi="Arial" w:cs="Arial"/>
          <w:sz w:val="22"/>
          <w:szCs w:val="22"/>
        </w:rPr>
        <w:t>, of course, a key</w:t>
      </w:r>
      <w:r w:rsidR="00B25C1D" w:rsidRPr="00017F37">
        <w:rPr>
          <w:rFonts w:ascii="Arial" w:hAnsi="Arial" w:cs="Arial"/>
          <w:sz w:val="22"/>
          <w:szCs w:val="22"/>
        </w:rPr>
        <w:t xml:space="preserve"> ingredient to successful outcomes for pupils: </w:t>
      </w:r>
      <w:r w:rsidR="00747B61" w:rsidRPr="00017F37">
        <w:rPr>
          <w:rFonts w:ascii="Arial" w:hAnsi="Arial" w:cs="Arial"/>
          <w:sz w:val="22"/>
          <w:szCs w:val="22"/>
        </w:rPr>
        <w:t xml:space="preserve">to promote this </w:t>
      </w:r>
      <w:r w:rsidR="00B25C1D" w:rsidRPr="00017F37">
        <w:rPr>
          <w:rFonts w:ascii="Arial" w:hAnsi="Arial" w:cs="Arial"/>
          <w:sz w:val="22"/>
          <w:szCs w:val="22"/>
        </w:rPr>
        <w:t xml:space="preserve">class tutors are expected to make use of standard home-school contact arrangements </w:t>
      </w:r>
      <w:r w:rsidR="00747B61" w:rsidRPr="00017F37">
        <w:rPr>
          <w:rFonts w:ascii="Arial" w:hAnsi="Arial" w:cs="Arial"/>
          <w:sz w:val="22"/>
          <w:szCs w:val="22"/>
        </w:rPr>
        <w:t xml:space="preserve">including regular </w:t>
      </w:r>
      <w:r w:rsidR="001C4B16">
        <w:rPr>
          <w:rFonts w:ascii="Arial" w:hAnsi="Arial" w:cs="Arial"/>
          <w:sz w:val="22"/>
          <w:szCs w:val="22"/>
        </w:rPr>
        <w:t>daily</w:t>
      </w:r>
      <w:r w:rsidR="00747B61" w:rsidRPr="00017F37">
        <w:rPr>
          <w:rFonts w:ascii="Arial" w:hAnsi="Arial" w:cs="Arial"/>
          <w:sz w:val="22"/>
          <w:szCs w:val="22"/>
        </w:rPr>
        <w:t xml:space="preserve"> phone calls (or emails) to exchange information, build </w:t>
      </w:r>
      <w:r w:rsidR="00E30D78" w:rsidRPr="00017F37">
        <w:rPr>
          <w:rFonts w:ascii="Arial" w:hAnsi="Arial" w:cs="Arial"/>
          <w:sz w:val="22"/>
          <w:szCs w:val="22"/>
        </w:rPr>
        <w:t>relationships, and</w:t>
      </w:r>
      <w:r w:rsidR="00376664" w:rsidRPr="00017F37">
        <w:rPr>
          <w:rFonts w:ascii="Arial" w:hAnsi="Arial" w:cs="Arial"/>
          <w:sz w:val="22"/>
          <w:szCs w:val="22"/>
        </w:rPr>
        <w:t xml:space="preserve"> routinely</w:t>
      </w:r>
      <w:r w:rsidR="00E30D78" w:rsidRPr="00017F37">
        <w:rPr>
          <w:rFonts w:ascii="Arial" w:hAnsi="Arial" w:cs="Arial"/>
          <w:sz w:val="22"/>
          <w:szCs w:val="22"/>
        </w:rPr>
        <w:t xml:space="preserve"> communicate both positive news and achievements as well as behavioural and academic issues</w:t>
      </w:r>
      <w:r w:rsidR="00376664" w:rsidRPr="00017F37">
        <w:rPr>
          <w:rFonts w:ascii="Arial" w:hAnsi="Arial" w:cs="Arial"/>
          <w:sz w:val="22"/>
          <w:szCs w:val="22"/>
        </w:rPr>
        <w:t xml:space="preserve"> as and when necessary</w:t>
      </w:r>
      <w:r w:rsidR="00E30D78" w:rsidRPr="00017F37">
        <w:rPr>
          <w:rFonts w:ascii="Arial" w:hAnsi="Arial" w:cs="Arial"/>
          <w:sz w:val="22"/>
          <w:szCs w:val="22"/>
        </w:rPr>
        <w:t xml:space="preserve">.  </w:t>
      </w:r>
      <w:r w:rsidR="00747B61" w:rsidRPr="00017F37">
        <w:rPr>
          <w:rFonts w:ascii="Arial" w:hAnsi="Arial" w:cs="Arial"/>
          <w:sz w:val="22"/>
          <w:szCs w:val="22"/>
        </w:rPr>
        <w:t xml:space="preserve">  </w:t>
      </w:r>
    </w:p>
    <w:p w:rsidR="00300C43" w:rsidRPr="00017F37" w:rsidRDefault="00300C43" w:rsidP="005F70DF">
      <w:pPr>
        <w:ind w:right="114"/>
        <w:rPr>
          <w:rFonts w:ascii="Arial" w:hAnsi="Arial" w:cs="Arial"/>
          <w:sz w:val="22"/>
          <w:szCs w:val="22"/>
        </w:rPr>
      </w:pPr>
    </w:p>
    <w:p w:rsidR="00376664" w:rsidRPr="00017F37" w:rsidRDefault="001C4B16" w:rsidP="005F70DF">
      <w:pPr>
        <w:ind w:right="114"/>
        <w:rPr>
          <w:rFonts w:ascii="Arial" w:hAnsi="Arial" w:cs="Arial"/>
          <w:sz w:val="22"/>
          <w:szCs w:val="22"/>
        </w:rPr>
      </w:pPr>
      <w:r>
        <w:rPr>
          <w:rFonts w:ascii="Arial" w:hAnsi="Arial" w:cs="Arial"/>
          <w:sz w:val="22"/>
          <w:szCs w:val="22"/>
        </w:rPr>
        <w:t>C</w:t>
      </w:r>
      <w:r w:rsidRPr="00017F37">
        <w:rPr>
          <w:rFonts w:ascii="Arial" w:hAnsi="Arial" w:cs="Arial"/>
          <w:sz w:val="22"/>
          <w:szCs w:val="22"/>
        </w:rPr>
        <w:t>arers</w:t>
      </w:r>
      <w:r>
        <w:rPr>
          <w:rFonts w:ascii="Arial" w:hAnsi="Arial" w:cs="Arial"/>
          <w:sz w:val="22"/>
          <w:szCs w:val="22"/>
        </w:rPr>
        <w:t>/parents</w:t>
      </w:r>
      <w:r w:rsidRPr="00017F37">
        <w:rPr>
          <w:rFonts w:ascii="Arial" w:hAnsi="Arial" w:cs="Arial"/>
          <w:sz w:val="22"/>
          <w:szCs w:val="22"/>
        </w:rPr>
        <w:t xml:space="preserve"> </w:t>
      </w:r>
      <w:r w:rsidR="00432DB2" w:rsidRPr="00017F37">
        <w:rPr>
          <w:rFonts w:ascii="Arial" w:hAnsi="Arial" w:cs="Arial"/>
          <w:sz w:val="22"/>
          <w:szCs w:val="22"/>
        </w:rPr>
        <w:t>of pupils</w:t>
      </w:r>
      <w:r w:rsidR="00742AE9" w:rsidRPr="00017F37">
        <w:rPr>
          <w:rFonts w:ascii="Arial" w:hAnsi="Arial" w:cs="Arial"/>
          <w:sz w:val="22"/>
          <w:szCs w:val="22"/>
        </w:rPr>
        <w:t xml:space="preserve"> causing </w:t>
      </w:r>
      <w:r w:rsidR="00376664" w:rsidRPr="00017F37">
        <w:rPr>
          <w:rFonts w:ascii="Arial" w:hAnsi="Arial" w:cs="Arial"/>
          <w:sz w:val="22"/>
          <w:szCs w:val="22"/>
        </w:rPr>
        <w:t xml:space="preserve">particular </w:t>
      </w:r>
      <w:r w:rsidR="00742AE9" w:rsidRPr="00017F37">
        <w:rPr>
          <w:rFonts w:ascii="Arial" w:hAnsi="Arial" w:cs="Arial"/>
          <w:sz w:val="22"/>
          <w:szCs w:val="22"/>
        </w:rPr>
        <w:t xml:space="preserve">concern should be contacted at the earliest </w:t>
      </w:r>
      <w:r w:rsidR="00747B61" w:rsidRPr="00017F37">
        <w:rPr>
          <w:rFonts w:ascii="Arial" w:hAnsi="Arial" w:cs="Arial"/>
          <w:sz w:val="22"/>
          <w:szCs w:val="22"/>
        </w:rPr>
        <w:t>appropriate</w:t>
      </w:r>
      <w:r w:rsidR="00742AE9" w:rsidRPr="00017F37">
        <w:rPr>
          <w:rFonts w:ascii="Arial" w:hAnsi="Arial" w:cs="Arial"/>
          <w:sz w:val="22"/>
          <w:szCs w:val="22"/>
        </w:rPr>
        <w:t xml:space="preserve"> stage to discuss strategies and support for the individual student.</w:t>
      </w:r>
      <w:r w:rsidR="00376664" w:rsidRPr="00017F37">
        <w:rPr>
          <w:rFonts w:ascii="Arial" w:hAnsi="Arial" w:cs="Arial"/>
          <w:sz w:val="22"/>
          <w:szCs w:val="22"/>
        </w:rPr>
        <w:t xml:space="preserve">  This will vary from child to child and, as such, no hard and fast rules govern the point at which contact of this type is necessary.</w:t>
      </w:r>
    </w:p>
    <w:p w:rsidR="00376664" w:rsidRPr="00017F37" w:rsidRDefault="00376664" w:rsidP="005F70DF">
      <w:pPr>
        <w:ind w:right="114"/>
        <w:rPr>
          <w:rFonts w:ascii="Arial" w:hAnsi="Arial" w:cs="Arial"/>
          <w:sz w:val="22"/>
          <w:szCs w:val="22"/>
        </w:rPr>
      </w:pPr>
    </w:p>
    <w:p w:rsidR="00742AE9" w:rsidRPr="00017F37" w:rsidRDefault="00742AE9" w:rsidP="005F70DF">
      <w:pPr>
        <w:ind w:right="114"/>
        <w:rPr>
          <w:rFonts w:ascii="Arial" w:hAnsi="Arial" w:cs="Arial"/>
          <w:sz w:val="22"/>
          <w:szCs w:val="22"/>
        </w:rPr>
      </w:pPr>
      <w:r w:rsidRPr="00017F37">
        <w:rPr>
          <w:rFonts w:ascii="Arial" w:hAnsi="Arial" w:cs="Arial"/>
          <w:sz w:val="22"/>
          <w:szCs w:val="22"/>
        </w:rPr>
        <w:t>Parents</w:t>
      </w:r>
      <w:r w:rsidR="00432DB2" w:rsidRPr="00017F37">
        <w:rPr>
          <w:rFonts w:ascii="Arial" w:hAnsi="Arial" w:cs="Arial"/>
          <w:sz w:val="22"/>
          <w:szCs w:val="22"/>
        </w:rPr>
        <w:t>/carers</w:t>
      </w:r>
      <w:r w:rsidRPr="00017F37">
        <w:rPr>
          <w:rFonts w:ascii="Arial" w:hAnsi="Arial" w:cs="Arial"/>
          <w:sz w:val="22"/>
          <w:szCs w:val="22"/>
        </w:rPr>
        <w:t xml:space="preserve"> of students at risk of exclusion </w:t>
      </w:r>
      <w:r w:rsidR="00376664" w:rsidRPr="00017F37">
        <w:rPr>
          <w:rFonts w:ascii="Arial" w:hAnsi="Arial" w:cs="Arial"/>
          <w:sz w:val="22"/>
          <w:szCs w:val="22"/>
        </w:rPr>
        <w:t>because of</w:t>
      </w:r>
      <w:r w:rsidR="00FE2E33" w:rsidRPr="00017F37">
        <w:rPr>
          <w:rFonts w:ascii="Arial" w:hAnsi="Arial" w:cs="Arial"/>
          <w:sz w:val="22"/>
          <w:szCs w:val="22"/>
        </w:rPr>
        <w:t xml:space="preserve"> persistent poor behaviour </w:t>
      </w:r>
      <w:r w:rsidRPr="00017F37">
        <w:rPr>
          <w:rFonts w:ascii="Arial" w:hAnsi="Arial" w:cs="Arial"/>
          <w:sz w:val="22"/>
          <w:szCs w:val="22"/>
        </w:rPr>
        <w:t xml:space="preserve">will be </w:t>
      </w:r>
      <w:r w:rsidR="00E30D78" w:rsidRPr="00017F37">
        <w:rPr>
          <w:rFonts w:ascii="Arial" w:hAnsi="Arial" w:cs="Arial"/>
          <w:sz w:val="22"/>
          <w:szCs w:val="22"/>
        </w:rPr>
        <w:t xml:space="preserve">actively </w:t>
      </w:r>
      <w:r w:rsidR="00061C5C" w:rsidRPr="00017F37">
        <w:rPr>
          <w:rFonts w:ascii="Arial" w:hAnsi="Arial" w:cs="Arial"/>
          <w:sz w:val="22"/>
          <w:szCs w:val="22"/>
        </w:rPr>
        <w:t>i</w:t>
      </w:r>
      <w:r w:rsidR="00E30D78" w:rsidRPr="00017F37">
        <w:rPr>
          <w:rFonts w:ascii="Arial" w:hAnsi="Arial" w:cs="Arial"/>
          <w:sz w:val="22"/>
          <w:szCs w:val="22"/>
        </w:rPr>
        <w:t>nvolved in the development of</w:t>
      </w:r>
      <w:r w:rsidR="00061C5C" w:rsidRPr="00017F37">
        <w:rPr>
          <w:rFonts w:ascii="Arial" w:hAnsi="Arial" w:cs="Arial"/>
          <w:sz w:val="22"/>
          <w:szCs w:val="22"/>
        </w:rPr>
        <w:t xml:space="preserve"> i</w:t>
      </w:r>
      <w:r w:rsidRPr="00017F37">
        <w:rPr>
          <w:rFonts w:ascii="Arial" w:hAnsi="Arial" w:cs="Arial"/>
          <w:sz w:val="22"/>
          <w:szCs w:val="22"/>
        </w:rPr>
        <w:t>ndivi</w:t>
      </w:r>
      <w:r w:rsidR="00FE2E33" w:rsidRPr="00017F37">
        <w:rPr>
          <w:rFonts w:ascii="Arial" w:hAnsi="Arial" w:cs="Arial"/>
          <w:sz w:val="22"/>
          <w:szCs w:val="22"/>
        </w:rPr>
        <w:t>dual Pastoral Support Programme</w:t>
      </w:r>
      <w:r w:rsidR="00E30D78" w:rsidRPr="00017F37">
        <w:rPr>
          <w:rFonts w:ascii="Arial" w:hAnsi="Arial" w:cs="Arial"/>
          <w:sz w:val="22"/>
          <w:szCs w:val="22"/>
        </w:rPr>
        <w:t>s</w:t>
      </w:r>
      <w:r w:rsidR="00FE2E33" w:rsidRPr="00017F37">
        <w:rPr>
          <w:rFonts w:ascii="Arial" w:hAnsi="Arial" w:cs="Arial"/>
          <w:sz w:val="22"/>
          <w:szCs w:val="22"/>
        </w:rPr>
        <w:t xml:space="preserve"> (PSP</w:t>
      </w:r>
      <w:r w:rsidR="00E30D78" w:rsidRPr="00017F37">
        <w:rPr>
          <w:rFonts w:ascii="Arial" w:hAnsi="Arial" w:cs="Arial"/>
          <w:sz w:val="22"/>
          <w:szCs w:val="22"/>
        </w:rPr>
        <w:t>s</w:t>
      </w:r>
      <w:r w:rsidR="00FE2E33" w:rsidRPr="00017F37">
        <w:rPr>
          <w:rFonts w:ascii="Arial" w:hAnsi="Arial" w:cs="Arial"/>
          <w:sz w:val="22"/>
          <w:szCs w:val="22"/>
        </w:rPr>
        <w:t>)</w:t>
      </w:r>
      <w:r w:rsidRPr="00017F37">
        <w:rPr>
          <w:rFonts w:ascii="Arial" w:hAnsi="Arial" w:cs="Arial"/>
          <w:sz w:val="22"/>
          <w:szCs w:val="22"/>
        </w:rPr>
        <w:t>.</w:t>
      </w:r>
      <w:r w:rsidR="00FE2E33" w:rsidRPr="00017F37">
        <w:rPr>
          <w:rFonts w:ascii="Arial" w:hAnsi="Arial" w:cs="Arial"/>
          <w:sz w:val="22"/>
          <w:szCs w:val="22"/>
        </w:rPr>
        <w:t xml:space="preserve"> The PSP will have specific targets and identify behaviours </w:t>
      </w:r>
      <w:r w:rsidR="00E30D78" w:rsidRPr="00017F37">
        <w:rPr>
          <w:rFonts w:ascii="Arial" w:hAnsi="Arial" w:cs="Arial"/>
          <w:sz w:val="22"/>
          <w:szCs w:val="22"/>
        </w:rPr>
        <w:t xml:space="preserve">that </w:t>
      </w:r>
      <w:r w:rsidR="00FE2E33" w:rsidRPr="00017F37">
        <w:rPr>
          <w:rFonts w:ascii="Arial" w:hAnsi="Arial" w:cs="Arial"/>
          <w:sz w:val="22"/>
          <w:szCs w:val="22"/>
        </w:rPr>
        <w:t xml:space="preserve">need to be reduced and improved. PSPs should be reviewed regularly by </w:t>
      </w:r>
      <w:r w:rsidR="00E30D78" w:rsidRPr="00017F37">
        <w:rPr>
          <w:rFonts w:ascii="Arial" w:hAnsi="Arial" w:cs="Arial"/>
          <w:sz w:val="22"/>
          <w:szCs w:val="22"/>
        </w:rPr>
        <w:t>the member or members of staff responsible (</w:t>
      </w:r>
      <w:r w:rsidR="00FE2E33" w:rsidRPr="00017F37">
        <w:rPr>
          <w:rFonts w:ascii="Arial" w:hAnsi="Arial" w:cs="Arial"/>
          <w:sz w:val="22"/>
          <w:szCs w:val="22"/>
        </w:rPr>
        <w:t xml:space="preserve">usually the </w:t>
      </w:r>
      <w:r w:rsidR="002B7BFE" w:rsidRPr="00017F37">
        <w:rPr>
          <w:rFonts w:ascii="Arial" w:hAnsi="Arial" w:cs="Arial"/>
          <w:sz w:val="22"/>
          <w:szCs w:val="22"/>
        </w:rPr>
        <w:t xml:space="preserve">Leadership </w:t>
      </w:r>
      <w:r w:rsidR="00E016CE" w:rsidRPr="00017F37">
        <w:rPr>
          <w:rFonts w:ascii="Arial" w:hAnsi="Arial" w:cs="Arial"/>
          <w:sz w:val="22"/>
          <w:szCs w:val="22"/>
        </w:rPr>
        <w:t>Team</w:t>
      </w:r>
      <w:r w:rsidR="00E30D78" w:rsidRPr="00017F37">
        <w:rPr>
          <w:rFonts w:ascii="Arial" w:hAnsi="Arial" w:cs="Arial"/>
          <w:sz w:val="22"/>
          <w:szCs w:val="22"/>
        </w:rPr>
        <w:t>)</w:t>
      </w:r>
      <w:r w:rsidR="00FE2E33" w:rsidRPr="00017F37">
        <w:rPr>
          <w:rFonts w:ascii="Arial" w:hAnsi="Arial" w:cs="Arial"/>
          <w:sz w:val="22"/>
          <w:szCs w:val="22"/>
        </w:rPr>
        <w:t>.</w:t>
      </w:r>
    </w:p>
    <w:p w:rsidR="00FE2E33" w:rsidRPr="00B01BFD" w:rsidRDefault="00FE2E33" w:rsidP="005F70DF">
      <w:pPr>
        <w:ind w:right="114"/>
        <w:rPr>
          <w:rFonts w:ascii="Corbel" w:hAnsi="Corbel" w:cs="Tahoma"/>
          <w:sz w:val="22"/>
          <w:szCs w:val="22"/>
        </w:rPr>
      </w:pPr>
    </w:p>
    <w:p w:rsidR="00F968A3" w:rsidRPr="00AC6141" w:rsidRDefault="00F968A3" w:rsidP="005F70DF">
      <w:pPr>
        <w:ind w:right="114"/>
        <w:rPr>
          <w:rFonts w:ascii="Arial" w:hAnsi="Arial" w:cs="Arial"/>
          <w:b/>
          <w:sz w:val="22"/>
          <w:szCs w:val="22"/>
        </w:rPr>
      </w:pPr>
      <w:r w:rsidRPr="00AC6141">
        <w:rPr>
          <w:rFonts w:ascii="Arial" w:hAnsi="Arial" w:cs="Arial"/>
          <w:b/>
          <w:sz w:val="22"/>
          <w:szCs w:val="22"/>
        </w:rPr>
        <w:t>INVOLVEMENT OF OUTSIDE AGENCIES</w:t>
      </w:r>
    </w:p>
    <w:p w:rsidR="00F968A3" w:rsidRPr="00AC6141" w:rsidRDefault="00F968A3" w:rsidP="005F70DF">
      <w:pPr>
        <w:ind w:right="114"/>
        <w:rPr>
          <w:rFonts w:ascii="Arial" w:hAnsi="Arial" w:cs="Arial"/>
          <w:b/>
          <w:sz w:val="22"/>
          <w:szCs w:val="22"/>
        </w:rPr>
      </w:pPr>
    </w:p>
    <w:p w:rsidR="00F968A3" w:rsidRPr="00AC6141" w:rsidRDefault="00F968A3" w:rsidP="005F70DF">
      <w:pPr>
        <w:ind w:right="114"/>
        <w:rPr>
          <w:rFonts w:ascii="Arial" w:hAnsi="Arial" w:cs="Arial"/>
          <w:sz w:val="22"/>
          <w:szCs w:val="22"/>
        </w:rPr>
      </w:pPr>
      <w:r w:rsidRPr="00AC6141">
        <w:rPr>
          <w:rFonts w:ascii="Arial" w:hAnsi="Arial" w:cs="Arial"/>
          <w:sz w:val="22"/>
          <w:szCs w:val="22"/>
        </w:rPr>
        <w:t>From time to time, we may enlist support from outside agencies</w:t>
      </w:r>
      <w:r w:rsidR="000F750F" w:rsidRPr="00AC6141">
        <w:rPr>
          <w:rFonts w:ascii="Arial" w:hAnsi="Arial" w:cs="Arial"/>
          <w:sz w:val="22"/>
          <w:szCs w:val="22"/>
        </w:rPr>
        <w:t xml:space="preserve"> such as the Police service</w:t>
      </w:r>
      <w:r w:rsidRPr="00AC6141">
        <w:rPr>
          <w:rFonts w:ascii="Arial" w:hAnsi="Arial" w:cs="Arial"/>
          <w:sz w:val="22"/>
          <w:szCs w:val="22"/>
        </w:rPr>
        <w:t xml:space="preserve"> to educate and inform pupils about potentially risky behaviours such as fire-starting, using illegal drugs and carrying and using offensive weapons.  This will be carried out in a sensitive manner in line with the school’s PSHE curriculum.</w:t>
      </w:r>
    </w:p>
    <w:p w:rsidR="000F750F" w:rsidRPr="00AC6141" w:rsidRDefault="000F750F" w:rsidP="005F70DF">
      <w:pPr>
        <w:ind w:right="114"/>
        <w:rPr>
          <w:rFonts w:ascii="Arial" w:hAnsi="Arial" w:cs="Arial"/>
          <w:sz w:val="22"/>
          <w:szCs w:val="22"/>
        </w:rPr>
      </w:pPr>
      <w:r w:rsidRPr="00AC6141">
        <w:rPr>
          <w:rFonts w:ascii="Arial" w:hAnsi="Arial" w:cs="Arial"/>
          <w:sz w:val="22"/>
          <w:szCs w:val="22"/>
        </w:rPr>
        <w:t xml:space="preserve">We will also offer services such as </w:t>
      </w:r>
      <w:r w:rsidR="00FD2D0F">
        <w:rPr>
          <w:rFonts w:ascii="Arial" w:hAnsi="Arial" w:cs="Arial"/>
          <w:sz w:val="22"/>
          <w:szCs w:val="22"/>
        </w:rPr>
        <w:t>Counselling</w:t>
      </w:r>
      <w:r w:rsidR="00685E1F" w:rsidRPr="00AC6141">
        <w:rPr>
          <w:rFonts w:ascii="Arial" w:hAnsi="Arial" w:cs="Arial"/>
          <w:sz w:val="22"/>
          <w:szCs w:val="22"/>
        </w:rPr>
        <w:t xml:space="preserve"> </w:t>
      </w:r>
      <w:r w:rsidR="00FD2D0F">
        <w:rPr>
          <w:rFonts w:ascii="Arial" w:hAnsi="Arial" w:cs="Arial"/>
          <w:sz w:val="22"/>
          <w:szCs w:val="22"/>
        </w:rPr>
        <w:t xml:space="preserve">or Drug education/support </w:t>
      </w:r>
      <w:r w:rsidR="00685E1F" w:rsidRPr="00AC6141">
        <w:rPr>
          <w:rFonts w:ascii="Arial" w:hAnsi="Arial" w:cs="Arial"/>
          <w:sz w:val="22"/>
          <w:szCs w:val="22"/>
        </w:rPr>
        <w:t>as</w:t>
      </w:r>
      <w:r w:rsidRPr="00AC6141">
        <w:rPr>
          <w:rFonts w:ascii="Arial" w:hAnsi="Arial" w:cs="Arial"/>
          <w:sz w:val="22"/>
          <w:szCs w:val="22"/>
        </w:rPr>
        <w:t xml:space="preserve"> required.</w:t>
      </w:r>
    </w:p>
    <w:p w:rsidR="00FD2D0F" w:rsidRDefault="00FD2D0F" w:rsidP="005F70DF">
      <w:pPr>
        <w:pStyle w:val="Heading5"/>
        <w:ind w:right="114"/>
        <w:rPr>
          <w:rFonts w:ascii="Arial" w:hAnsi="Arial" w:cs="Arial"/>
          <w:sz w:val="22"/>
          <w:szCs w:val="22"/>
          <w:u w:val="none"/>
        </w:rPr>
      </w:pPr>
    </w:p>
    <w:p w:rsidR="00FD2D0F" w:rsidRDefault="00FD2D0F" w:rsidP="00FD2D0F"/>
    <w:p w:rsidR="00FD2D0F" w:rsidRDefault="00FD2D0F" w:rsidP="00FD2D0F"/>
    <w:p w:rsidR="00FD2D0F" w:rsidRDefault="00FD2D0F" w:rsidP="00FD2D0F"/>
    <w:p w:rsidR="00FD2D0F" w:rsidRDefault="00FD2D0F" w:rsidP="00FD2D0F"/>
    <w:p w:rsidR="00FD2D0F" w:rsidRDefault="00FD2D0F" w:rsidP="00FD2D0F"/>
    <w:p w:rsidR="00FD2D0F" w:rsidRDefault="00FD2D0F" w:rsidP="00FD2D0F"/>
    <w:p w:rsidR="00FD2D0F" w:rsidRDefault="00FD2D0F" w:rsidP="00FD2D0F"/>
    <w:p w:rsidR="00FD2D0F" w:rsidRDefault="00FD2D0F" w:rsidP="00FD2D0F"/>
    <w:p w:rsidR="00FD2D0F" w:rsidRDefault="00FD2D0F" w:rsidP="00FD2D0F"/>
    <w:p w:rsidR="00FD2D0F" w:rsidRPr="00FD2D0F" w:rsidRDefault="00FD2D0F" w:rsidP="00FD2D0F"/>
    <w:p w:rsidR="00FD2D0F" w:rsidRDefault="00FD2D0F" w:rsidP="005F70DF">
      <w:pPr>
        <w:pStyle w:val="Heading5"/>
        <w:ind w:right="114"/>
        <w:rPr>
          <w:rFonts w:ascii="Arial" w:hAnsi="Arial" w:cs="Arial"/>
          <w:sz w:val="22"/>
          <w:szCs w:val="22"/>
          <w:u w:val="none"/>
        </w:rPr>
      </w:pPr>
    </w:p>
    <w:p w:rsidR="00E65515" w:rsidRPr="00AC6141" w:rsidRDefault="00E65515" w:rsidP="005F70DF">
      <w:pPr>
        <w:pStyle w:val="Heading5"/>
        <w:ind w:right="114"/>
        <w:rPr>
          <w:rFonts w:ascii="Arial" w:hAnsi="Arial" w:cs="Arial"/>
          <w:sz w:val="22"/>
          <w:szCs w:val="22"/>
          <w:u w:val="none"/>
        </w:rPr>
      </w:pPr>
      <w:r w:rsidRPr="00AC6141">
        <w:rPr>
          <w:rFonts w:ascii="Arial" w:hAnsi="Arial" w:cs="Arial"/>
          <w:sz w:val="22"/>
          <w:szCs w:val="22"/>
          <w:u w:val="none"/>
        </w:rPr>
        <w:t>CONFISCATION</w:t>
      </w:r>
    </w:p>
    <w:p w:rsidR="006A605A" w:rsidRPr="00AC6141" w:rsidRDefault="006A605A" w:rsidP="005F70DF">
      <w:pPr>
        <w:ind w:right="114"/>
        <w:rPr>
          <w:rFonts w:ascii="Arial" w:hAnsi="Arial" w:cs="Arial"/>
          <w:sz w:val="22"/>
          <w:szCs w:val="22"/>
        </w:rPr>
      </w:pPr>
    </w:p>
    <w:p w:rsidR="006A605A" w:rsidRPr="00AC6141" w:rsidRDefault="006A605A" w:rsidP="005F70DF">
      <w:pPr>
        <w:ind w:right="114"/>
        <w:rPr>
          <w:rStyle w:val="Strong"/>
          <w:rFonts w:ascii="Arial" w:hAnsi="Arial" w:cs="Arial"/>
          <w:sz w:val="22"/>
          <w:szCs w:val="22"/>
        </w:rPr>
      </w:pPr>
      <w:r w:rsidRPr="00AC6141">
        <w:rPr>
          <w:rStyle w:val="Strong"/>
          <w:rFonts w:ascii="Arial" w:hAnsi="Arial" w:cs="Arial"/>
          <w:sz w:val="22"/>
          <w:szCs w:val="22"/>
        </w:rPr>
        <w:t>All staff should consider the following criteria when deciding whether to confiscate an item from a student</w:t>
      </w:r>
    </w:p>
    <w:p w:rsidR="006A605A" w:rsidRPr="00AC6141" w:rsidRDefault="006A605A" w:rsidP="005F70DF">
      <w:pPr>
        <w:ind w:right="114"/>
        <w:rPr>
          <w:rFonts w:ascii="Arial" w:hAnsi="Arial" w:cs="Arial"/>
          <w:sz w:val="22"/>
          <w:szCs w:val="22"/>
        </w:rPr>
      </w:pPr>
    </w:p>
    <w:p w:rsidR="006A605A" w:rsidRPr="00AC6141" w:rsidRDefault="006A605A" w:rsidP="00453B06">
      <w:pPr>
        <w:numPr>
          <w:ilvl w:val="0"/>
          <w:numId w:val="5"/>
        </w:numPr>
        <w:ind w:right="114"/>
        <w:rPr>
          <w:rFonts w:ascii="Arial" w:hAnsi="Arial" w:cs="Arial"/>
          <w:sz w:val="22"/>
          <w:szCs w:val="22"/>
        </w:rPr>
      </w:pPr>
      <w:r w:rsidRPr="00AC6141">
        <w:rPr>
          <w:rFonts w:ascii="Arial" w:hAnsi="Arial" w:cs="Arial"/>
          <w:sz w:val="22"/>
          <w:szCs w:val="22"/>
        </w:rPr>
        <w:t xml:space="preserve">An item poses a </w:t>
      </w:r>
      <w:r w:rsidRPr="00AC6141">
        <w:rPr>
          <w:rFonts w:ascii="Arial" w:hAnsi="Arial" w:cs="Arial"/>
          <w:i/>
          <w:sz w:val="22"/>
          <w:szCs w:val="22"/>
        </w:rPr>
        <w:t>threat to others</w:t>
      </w:r>
      <w:r w:rsidRPr="00AC6141">
        <w:rPr>
          <w:rFonts w:ascii="Arial" w:hAnsi="Arial" w:cs="Arial"/>
          <w:sz w:val="22"/>
          <w:szCs w:val="22"/>
        </w:rPr>
        <w:t>: for example, a laser pen is being used to distract and possibly harm other pupils or staff</w:t>
      </w:r>
      <w:r w:rsidR="00B56A9B" w:rsidRPr="00AC6141">
        <w:rPr>
          <w:rFonts w:ascii="Arial" w:hAnsi="Arial" w:cs="Arial"/>
          <w:sz w:val="22"/>
          <w:szCs w:val="22"/>
        </w:rPr>
        <w:t>;</w:t>
      </w:r>
    </w:p>
    <w:p w:rsidR="006A605A" w:rsidRPr="00AC6141" w:rsidRDefault="006A605A" w:rsidP="00453B06">
      <w:pPr>
        <w:numPr>
          <w:ilvl w:val="0"/>
          <w:numId w:val="5"/>
        </w:numPr>
        <w:ind w:right="114"/>
        <w:rPr>
          <w:rFonts w:ascii="Arial" w:hAnsi="Arial" w:cs="Arial"/>
          <w:sz w:val="22"/>
          <w:szCs w:val="22"/>
        </w:rPr>
      </w:pPr>
      <w:r w:rsidRPr="00AC6141">
        <w:rPr>
          <w:rFonts w:ascii="Arial" w:hAnsi="Arial" w:cs="Arial"/>
          <w:sz w:val="22"/>
          <w:szCs w:val="22"/>
        </w:rPr>
        <w:t xml:space="preserve">An item poses a </w:t>
      </w:r>
      <w:r w:rsidRPr="00AC6141">
        <w:rPr>
          <w:rFonts w:ascii="Arial" w:hAnsi="Arial" w:cs="Arial"/>
          <w:i/>
          <w:sz w:val="22"/>
          <w:szCs w:val="22"/>
        </w:rPr>
        <w:t>threat to good order</w:t>
      </w:r>
      <w:r w:rsidRPr="00AC6141">
        <w:rPr>
          <w:rFonts w:ascii="Arial" w:hAnsi="Arial" w:cs="Arial"/>
          <w:sz w:val="22"/>
          <w:szCs w:val="22"/>
        </w:rPr>
        <w:t xml:space="preserve"> for learning: for example, a pupil uses a personal music-player in class</w:t>
      </w:r>
      <w:r w:rsidR="000D0A0E" w:rsidRPr="00AC6141">
        <w:rPr>
          <w:rFonts w:ascii="Arial" w:hAnsi="Arial" w:cs="Arial"/>
          <w:sz w:val="22"/>
          <w:szCs w:val="22"/>
        </w:rPr>
        <w:t xml:space="preserve"> during lesson time</w:t>
      </w:r>
      <w:r w:rsidR="00B56A9B" w:rsidRPr="00AC6141">
        <w:rPr>
          <w:rFonts w:ascii="Arial" w:hAnsi="Arial" w:cs="Arial"/>
          <w:sz w:val="22"/>
          <w:szCs w:val="22"/>
        </w:rPr>
        <w:t>;</w:t>
      </w:r>
    </w:p>
    <w:p w:rsidR="006A605A" w:rsidRPr="00AC6141" w:rsidRDefault="006A605A" w:rsidP="00453B06">
      <w:pPr>
        <w:numPr>
          <w:ilvl w:val="0"/>
          <w:numId w:val="5"/>
        </w:numPr>
        <w:ind w:right="114"/>
        <w:rPr>
          <w:rFonts w:ascii="Arial" w:hAnsi="Arial" w:cs="Arial"/>
          <w:sz w:val="22"/>
          <w:szCs w:val="22"/>
        </w:rPr>
      </w:pPr>
      <w:r w:rsidRPr="00AC6141">
        <w:rPr>
          <w:rFonts w:ascii="Arial" w:hAnsi="Arial" w:cs="Arial"/>
          <w:sz w:val="22"/>
          <w:szCs w:val="22"/>
        </w:rPr>
        <w:t xml:space="preserve">An item is </w:t>
      </w:r>
      <w:r w:rsidRPr="00AC6141">
        <w:rPr>
          <w:rFonts w:ascii="Arial" w:hAnsi="Arial" w:cs="Arial"/>
          <w:i/>
          <w:sz w:val="22"/>
          <w:szCs w:val="22"/>
        </w:rPr>
        <w:t>against school uniform rules</w:t>
      </w:r>
      <w:r w:rsidRPr="00AC6141">
        <w:rPr>
          <w:rFonts w:ascii="Arial" w:hAnsi="Arial" w:cs="Arial"/>
          <w:sz w:val="22"/>
          <w:szCs w:val="22"/>
        </w:rPr>
        <w:t>: for example, a pupil refuses to take off a</w:t>
      </w:r>
      <w:r w:rsidR="000D0A0E" w:rsidRPr="00AC6141">
        <w:rPr>
          <w:rFonts w:ascii="Arial" w:hAnsi="Arial" w:cs="Arial"/>
          <w:sz w:val="22"/>
          <w:szCs w:val="22"/>
        </w:rPr>
        <w:t>n outdoor coat</w:t>
      </w:r>
      <w:r w:rsidR="00FE2E33" w:rsidRPr="00AC6141">
        <w:rPr>
          <w:rFonts w:ascii="Arial" w:hAnsi="Arial" w:cs="Arial"/>
          <w:sz w:val="22"/>
          <w:szCs w:val="22"/>
        </w:rPr>
        <w:t xml:space="preserve"> </w:t>
      </w:r>
      <w:r w:rsidRPr="00AC6141">
        <w:rPr>
          <w:rFonts w:ascii="Arial" w:hAnsi="Arial" w:cs="Arial"/>
          <w:sz w:val="22"/>
          <w:szCs w:val="22"/>
        </w:rPr>
        <w:t>on entering a classroom</w:t>
      </w:r>
      <w:r w:rsidR="00B56A9B" w:rsidRPr="00AC6141">
        <w:rPr>
          <w:rFonts w:ascii="Arial" w:hAnsi="Arial" w:cs="Arial"/>
          <w:sz w:val="22"/>
          <w:szCs w:val="22"/>
        </w:rPr>
        <w:t>;</w:t>
      </w:r>
    </w:p>
    <w:p w:rsidR="006A605A" w:rsidRPr="00AC6141" w:rsidRDefault="006A605A" w:rsidP="00453B06">
      <w:pPr>
        <w:numPr>
          <w:ilvl w:val="0"/>
          <w:numId w:val="5"/>
        </w:numPr>
        <w:ind w:right="114"/>
        <w:rPr>
          <w:rFonts w:ascii="Arial" w:hAnsi="Arial" w:cs="Arial"/>
          <w:sz w:val="22"/>
          <w:szCs w:val="22"/>
        </w:rPr>
      </w:pPr>
      <w:r w:rsidRPr="00AC6141">
        <w:rPr>
          <w:rFonts w:ascii="Arial" w:hAnsi="Arial" w:cs="Arial"/>
          <w:sz w:val="22"/>
          <w:szCs w:val="22"/>
        </w:rPr>
        <w:t xml:space="preserve">An item poses a </w:t>
      </w:r>
      <w:r w:rsidRPr="00AC6141">
        <w:rPr>
          <w:rFonts w:ascii="Arial" w:hAnsi="Arial" w:cs="Arial"/>
          <w:i/>
          <w:sz w:val="22"/>
          <w:szCs w:val="22"/>
        </w:rPr>
        <w:t>health or safety threat</w:t>
      </w:r>
      <w:r w:rsidRPr="00AC6141">
        <w:rPr>
          <w:rFonts w:ascii="Arial" w:hAnsi="Arial" w:cs="Arial"/>
          <w:sz w:val="22"/>
          <w:szCs w:val="22"/>
        </w:rPr>
        <w:t>: for example, a pupil wearing large ornate rings in PE may presen</w:t>
      </w:r>
      <w:r w:rsidR="00FE2E33" w:rsidRPr="00AC6141">
        <w:rPr>
          <w:rFonts w:ascii="Arial" w:hAnsi="Arial" w:cs="Arial"/>
          <w:sz w:val="22"/>
          <w:szCs w:val="22"/>
        </w:rPr>
        <w:t>t a safety threat to other student</w:t>
      </w:r>
      <w:r w:rsidRPr="00AC6141">
        <w:rPr>
          <w:rFonts w:ascii="Arial" w:hAnsi="Arial" w:cs="Arial"/>
          <w:sz w:val="22"/>
          <w:szCs w:val="22"/>
        </w:rPr>
        <w:t>s</w:t>
      </w:r>
      <w:r w:rsidR="00B56A9B" w:rsidRPr="00AC6141">
        <w:rPr>
          <w:rFonts w:ascii="Arial" w:hAnsi="Arial" w:cs="Arial"/>
          <w:sz w:val="22"/>
          <w:szCs w:val="22"/>
        </w:rPr>
        <w:t>;</w:t>
      </w:r>
    </w:p>
    <w:p w:rsidR="006A605A" w:rsidRPr="00AC6141" w:rsidRDefault="006A605A" w:rsidP="00453B06">
      <w:pPr>
        <w:numPr>
          <w:ilvl w:val="0"/>
          <w:numId w:val="5"/>
        </w:numPr>
        <w:ind w:right="114"/>
        <w:rPr>
          <w:rFonts w:ascii="Arial" w:hAnsi="Arial" w:cs="Arial"/>
          <w:sz w:val="22"/>
          <w:szCs w:val="22"/>
        </w:rPr>
      </w:pPr>
      <w:r w:rsidRPr="00AC6141">
        <w:rPr>
          <w:rFonts w:ascii="Arial" w:hAnsi="Arial" w:cs="Arial"/>
          <w:sz w:val="22"/>
          <w:szCs w:val="22"/>
        </w:rPr>
        <w:t xml:space="preserve">An item which is </w:t>
      </w:r>
      <w:r w:rsidRPr="00AC6141">
        <w:rPr>
          <w:rFonts w:ascii="Arial" w:hAnsi="Arial" w:cs="Arial"/>
          <w:i/>
          <w:sz w:val="22"/>
          <w:szCs w:val="22"/>
        </w:rPr>
        <w:t>counter to the ethos of the school</w:t>
      </w:r>
      <w:r w:rsidRPr="00AC6141">
        <w:rPr>
          <w:rFonts w:ascii="Arial" w:hAnsi="Arial" w:cs="Arial"/>
          <w:sz w:val="22"/>
          <w:szCs w:val="22"/>
        </w:rPr>
        <w:t>: for example, material which might cause tension between one community and another</w:t>
      </w:r>
      <w:r w:rsidR="00B56A9B" w:rsidRPr="00AC6141">
        <w:rPr>
          <w:rFonts w:ascii="Arial" w:hAnsi="Arial" w:cs="Arial"/>
          <w:sz w:val="22"/>
          <w:szCs w:val="22"/>
        </w:rPr>
        <w:t>;</w:t>
      </w:r>
    </w:p>
    <w:p w:rsidR="006A605A" w:rsidRPr="00AC6141" w:rsidRDefault="006A605A" w:rsidP="00453B06">
      <w:pPr>
        <w:numPr>
          <w:ilvl w:val="0"/>
          <w:numId w:val="5"/>
        </w:numPr>
        <w:ind w:right="114"/>
        <w:rPr>
          <w:rFonts w:ascii="Arial" w:hAnsi="Arial" w:cs="Arial"/>
          <w:sz w:val="22"/>
          <w:szCs w:val="22"/>
        </w:rPr>
      </w:pPr>
      <w:r w:rsidRPr="00AC6141">
        <w:rPr>
          <w:rFonts w:ascii="Arial" w:hAnsi="Arial" w:cs="Arial"/>
          <w:sz w:val="22"/>
          <w:szCs w:val="22"/>
        </w:rPr>
        <w:t xml:space="preserve">An item which is </w:t>
      </w:r>
      <w:r w:rsidRPr="00AC6141">
        <w:rPr>
          <w:rFonts w:ascii="Arial" w:hAnsi="Arial" w:cs="Arial"/>
          <w:i/>
          <w:sz w:val="22"/>
          <w:szCs w:val="22"/>
        </w:rPr>
        <w:t>illegal for a child to have</w:t>
      </w:r>
      <w:r w:rsidRPr="00AC6141">
        <w:rPr>
          <w:rFonts w:ascii="Arial" w:hAnsi="Arial" w:cs="Arial"/>
          <w:sz w:val="22"/>
          <w:szCs w:val="22"/>
        </w:rPr>
        <w:t>: for example, racist or pornographic material. Protocols for how to deal with such items can be agreed with local police.</w:t>
      </w:r>
      <w:r w:rsidR="002B7BFE" w:rsidRPr="00AC6141">
        <w:rPr>
          <w:rFonts w:ascii="Arial" w:hAnsi="Arial" w:cs="Arial"/>
          <w:sz w:val="22"/>
          <w:szCs w:val="22"/>
        </w:rPr>
        <w:t xml:space="preserve">  This list includes tobacco, alcohol, illegal drugs </w:t>
      </w:r>
      <w:proofErr w:type="spellStart"/>
      <w:r w:rsidR="002B7BFE" w:rsidRPr="00AC6141">
        <w:rPr>
          <w:rFonts w:ascii="Arial" w:hAnsi="Arial" w:cs="Arial"/>
          <w:sz w:val="22"/>
          <w:szCs w:val="22"/>
        </w:rPr>
        <w:t>etc</w:t>
      </w:r>
      <w:proofErr w:type="spellEnd"/>
    </w:p>
    <w:p w:rsidR="00C34D4A" w:rsidRPr="00AC6141" w:rsidRDefault="00C34D4A" w:rsidP="00453B06">
      <w:pPr>
        <w:numPr>
          <w:ilvl w:val="0"/>
          <w:numId w:val="5"/>
        </w:numPr>
        <w:ind w:right="114"/>
        <w:rPr>
          <w:rFonts w:ascii="Arial" w:hAnsi="Arial" w:cs="Arial"/>
          <w:sz w:val="22"/>
          <w:szCs w:val="22"/>
        </w:rPr>
      </w:pPr>
      <w:r w:rsidRPr="00AC6141">
        <w:rPr>
          <w:rFonts w:ascii="Arial" w:hAnsi="Arial" w:cs="Arial"/>
          <w:sz w:val="22"/>
          <w:szCs w:val="22"/>
        </w:rPr>
        <w:t>Following advice from the Police we have decided that any child bringing a weapon to school will be sent home and an exclusion will follow.</w:t>
      </w:r>
    </w:p>
    <w:p w:rsidR="006A605A" w:rsidRPr="00AC6141" w:rsidRDefault="006A605A" w:rsidP="005F70DF">
      <w:pPr>
        <w:ind w:right="114"/>
        <w:rPr>
          <w:rFonts w:ascii="Arial" w:hAnsi="Arial" w:cs="Arial"/>
          <w:sz w:val="22"/>
          <w:szCs w:val="22"/>
        </w:rPr>
      </w:pPr>
    </w:p>
    <w:p w:rsidR="006A27E4" w:rsidRDefault="006A27E4" w:rsidP="005F70DF">
      <w:pPr>
        <w:pStyle w:val="Heading5"/>
        <w:ind w:right="114"/>
        <w:rPr>
          <w:rFonts w:ascii="Arial" w:hAnsi="Arial" w:cs="Arial"/>
          <w:sz w:val="22"/>
          <w:szCs w:val="22"/>
          <w:u w:val="none"/>
        </w:rPr>
      </w:pPr>
    </w:p>
    <w:p w:rsidR="001C4B16" w:rsidRDefault="001C4B16" w:rsidP="001C4B16"/>
    <w:p w:rsidR="001C4B16" w:rsidRPr="001C4B16" w:rsidRDefault="001C4B16" w:rsidP="001C4B16"/>
    <w:p w:rsidR="00742AE9" w:rsidRPr="00AC6141" w:rsidRDefault="00742AE9" w:rsidP="005F70DF">
      <w:pPr>
        <w:pStyle w:val="Heading5"/>
        <w:ind w:right="114"/>
        <w:rPr>
          <w:rFonts w:ascii="Arial" w:hAnsi="Arial" w:cs="Arial"/>
          <w:sz w:val="22"/>
          <w:szCs w:val="22"/>
          <w:u w:val="none"/>
        </w:rPr>
      </w:pPr>
      <w:r w:rsidRPr="00AC6141">
        <w:rPr>
          <w:rFonts w:ascii="Arial" w:hAnsi="Arial" w:cs="Arial"/>
          <w:sz w:val="22"/>
          <w:szCs w:val="22"/>
          <w:u w:val="none"/>
        </w:rPr>
        <w:t>CONSULTATION</w:t>
      </w:r>
    </w:p>
    <w:p w:rsidR="00742AE9" w:rsidRPr="00AC6141" w:rsidRDefault="00742AE9" w:rsidP="005F70DF">
      <w:pPr>
        <w:ind w:right="114"/>
        <w:rPr>
          <w:rFonts w:ascii="Arial" w:hAnsi="Arial" w:cs="Arial"/>
          <w:sz w:val="22"/>
          <w:szCs w:val="22"/>
        </w:rPr>
      </w:pPr>
    </w:p>
    <w:p w:rsidR="00742AE9" w:rsidRDefault="00742AE9" w:rsidP="005F70DF">
      <w:pPr>
        <w:ind w:right="114"/>
        <w:rPr>
          <w:rFonts w:ascii="Arial" w:hAnsi="Arial" w:cs="Arial"/>
          <w:sz w:val="22"/>
          <w:szCs w:val="22"/>
        </w:rPr>
      </w:pPr>
      <w:r w:rsidRPr="00AC6141">
        <w:rPr>
          <w:rFonts w:ascii="Arial" w:hAnsi="Arial" w:cs="Arial"/>
          <w:bCs/>
          <w:sz w:val="22"/>
          <w:szCs w:val="22"/>
        </w:rPr>
        <w:t>To be fully effective the</w:t>
      </w:r>
      <w:r w:rsidR="00AB1E7A" w:rsidRPr="00AC6141">
        <w:rPr>
          <w:rFonts w:ascii="Arial" w:hAnsi="Arial" w:cs="Arial"/>
          <w:bCs/>
          <w:sz w:val="22"/>
          <w:szCs w:val="22"/>
        </w:rPr>
        <w:t xml:space="preserve"> </w:t>
      </w:r>
      <w:r w:rsidR="00657B46" w:rsidRPr="00AC6141">
        <w:rPr>
          <w:rFonts w:ascii="Arial" w:hAnsi="Arial" w:cs="Arial"/>
          <w:bCs/>
          <w:sz w:val="22"/>
          <w:szCs w:val="22"/>
        </w:rPr>
        <w:t xml:space="preserve">Positive </w:t>
      </w:r>
      <w:r w:rsidR="00AB1E7A" w:rsidRPr="00AC6141">
        <w:rPr>
          <w:rFonts w:ascii="Arial" w:hAnsi="Arial" w:cs="Arial"/>
          <w:bCs/>
          <w:sz w:val="22"/>
          <w:szCs w:val="22"/>
        </w:rPr>
        <w:t>Relationship</w:t>
      </w:r>
      <w:r w:rsidR="00657B46" w:rsidRPr="00AC6141">
        <w:rPr>
          <w:rFonts w:ascii="Arial" w:hAnsi="Arial" w:cs="Arial"/>
          <w:bCs/>
          <w:sz w:val="22"/>
          <w:szCs w:val="22"/>
        </w:rPr>
        <w:t xml:space="preserve"> (</w:t>
      </w:r>
      <w:r w:rsidRPr="00AC6141">
        <w:rPr>
          <w:rFonts w:ascii="Arial" w:hAnsi="Arial" w:cs="Arial"/>
          <w:bCs/>
          <w:sz w:val="22"/>
          <w:szCs w:val="22"/>
        </w:rPr>
        <w:t>Behaviour</w:t>
      </w:r>
      <w:r w:rsidR="00657B46" w:rsidRPr="00AC6141">
        <w:rPr>
          <w:rFonts w:ascii="Arial" w:hAnsi="Arial" w:cs="Arial"/>
          <w:bCs/>
          <w:sz w:val="22"/>
          <w:szCs w:val="22"/>
        </w:rPr>
        <w:t xml:space="preserve">) </w:t>
      </w:r>
      <w:r w:rsidRPr="00AC6141">
        <w:rPr>
          <w:rFonts w:ascii="Arial" w:hAnsi="Arial" w:cs="Arial"/>
          <w:bCs/>
          <w:sz w:val="22"/>
          <w:szCs w:val="22"/>
        </w:rPr>
        <w:t>Policy needs support from the whole school community</w:t>
      </w:r>
      <w:r w:rsidRPr="00AC6141">
        <w:rPr>
          <w:rFonts w:ascii="Arial" w:hAnsi="Arial" w:cs="Arial"/>
          <w:sz w:val="22"/>
          <w:szCs w:val="22"/>
        </w:rPr>
        <w:t>.</w:t>
      </w:r>
      <w:r w:rsidR="00657B46" w:rsidRPr="00AC6141">
        <w:rPr>
          <w:rFonts w:ascii="Arial" w:hAnsi="Arial" w:cs="Arial"/>
          <w:sz w:val="22"/>
          <w:szCs w:val="22"/>
        </w:rPr>
        <w:t xml:space="preserve">  </w:t>
      </w:r>
      <w:r w:rsidRPr="00AC6141">
        <w:rPr>
          <w:rFonts w:ascii="Arial" w:hAnsi="Arial" w:cs="Arial"/>
          <w:sz w:val="22"/>
          <w:szCs w:val="22"/>
        </w:rPr>
        <w:t>Any proposed changes to the school’s policy will be di</w:t>
      </w:r>
      <w:r w:rsidR="006A605A" w:rsidRPr="00AC6141">
        <w:rPr>
          <w:rFonts w:ascii="Arial" w:hAnsi="Arial" w:cs="Arial"/>
          <w:sz w:val="22"/>
          <w:szCs w:val="22"/>
        </w:rPr>
        <w:t>scussed by the Leadership</w:t>
      </w:r>
      <w:r w:rsidRPr="00AC6141">
        <w:rPr>
          <w:rFonts w:ascii="Arial" w:hAnsi="Arial" w:cs="Arial"/>
          <w:sz w:val="22"/>
          <w:szCs w:val="22"/>
        </w:rPr>
        <w:t xml:space="preserve"> Team a</w:t>
      </w:r>
      <w:r w:rsidR="009C4371" w:rsidRPr="00AC6141">
        <w:rPr>
          <w:rFonts w:ascii="Arial" w:hAnsi="Arial" w:cs="Arial"/>
          <w:sz w:val="22"/>
          <w:szCs w:val="22"/>
        </w:rPr>
        <w:t xml:space="preserve">nd the </w:t>
      </w:r>
      <w:r w:rsidR="0018450A" w:rsidRPr="00AC6141">
        <w:rPr>
          <w:rFonts w:ascii="Arial" w:hAnsi="Arial" w:cs="Arial"/>
          <w:sz w:val="22"/>
          <w:szCs w:val="22"/>
        </w:rPr>
        <w:t xml:space="preserve">Management Committee </w:t>
      </w:r>
      <w:r w:rsidR="009C4371" w:rsidRPr="00AC6141">
        <w:rPr>
          <w:rFonts w:ascii="Arial" w:hAnsi="Arial" w:cs="Arial"/>
          <w:sz w:val="22"/>
          <w:szCs w:val="22"/>
        </w:rPr>
        <w:t xml:space="preserve">and shared with all staff and pupils as appropriate. </w:t>
      </w:r>
    </w:p>
    <w:p w:rsidR="00425DF0" w:rsidRDefault="00425DF0" w:rsidP="005F70DF">
      <w:pPr>
        <w:ind w:right="114"/>
        <w:rPr>
          <w:rFonts w:ascii="Arial" w:hAnsi="Arial" w:cs="Arial"/>
          <w:sz w:val="22"/>
          <w:szCs w:val="22"/>
        </w:rPr>
      </w:pPr>
    </w:p>
    <w:p w:rsidR="00425DF0" w:rsidRPr="00AC6141" w:rsidRDefault="00425DF0" w:rsidP="005F70DF">
      <w:pPr>
        <w:ind w:right="114"/>
        <w:rPr>
          <w:rFonts w:ascii="Arial" w:hAnsi="Arial" w:cs="Arial"/>
          <w:sz w:val="22"/>
          <w:szCs w:val="22"/>
        </w:rPr>
      </w:pPr>
    </w:p>
    <w:p w:rsidR="00117CBD" w:rsidRPr="00AC6141" w:rsidRDefault="00117CBD" w:rsidP="005F70DF">
      <w:pPr>
        <w:ind w:right="114"/>
        <w:rPr>
          <w:rFonts w:ascii="Arial" w:hAnsi="Arial" w:cs="Arial"/>
          <w:sz w:val="22"/>
          <w:szCs w:val="22"/>
        </w:rPr>
      </w:pPr>
    </w:p>
    <w:p w:rsidR="00742AE9" w:rsidRPr="00AC6141" w:rsidRDefault="00742AE9" w:rsidP="005F70DF">
      <w:pPr>
        <w:pStyle w:val="Heading5"/>
        <w:ind w:right="114"/>
        <w:rPr>
          <w:rFonts w:ascii="Arial" w:hAnsi="Arial" w:cs="Arial"/>
          <w:sz w:val="22"/>
          <w:szCs w:val="22"/>
          <w:u w:val="none"/>
        </w:rPr>
      </w:pPr>
      <w:r w:rsidRPr="00AC6141">
        <w:rPr>
          <w:rFonts w:ascii="Arial" w:hAnsi="Arial" w:cs="Arial"/>
          <w:sz w:val="22"/>
          <w:szCs w:val="22"/>
          <w:u w:val="none"/>
        </w:rPr>
        <w:t>MONITORING AND EVALUATION</w:t>
      </w:r>
    </w:p>
    <w:p w:rsidR="00742AE9" w:rsidRPr="00AC6141" w:rsidRDefault="00742AE9" w:rsidP="005F70DF">
      <w:pPr>
        <w:ind w:right="114"/>
        <w:rPr>
          <w:rFonts w:ascii="Arial" w:hAnsi="Arial" w:cs="Arial"/>
          <w:sz w:val="22"/>
          <w:szCs w:val="22"/>
        </w:rPr>
      </w:pPr>
    </w:p>
    <w:p w:rsidR="00742AE9" w:rsidRPr="00AC6141" w:rsidRDefault="00742AE9" w:rsidP="005F70DF">
      <w:pPr>
        <w:ind w:right="114"/>
        <w:rPr>
          <w:rFonts w:ascii="Arial" w:hAnsi="Arial" w:cs="Arial"/>
          <w:sz w:val="22"/>
          <w:szCs w:val="22"/>
        </w:rPr>
      </w:pPr>
      <w:r w:rsidRPr="00AC6141">
        <w:rPr>
          <w:rFonts w:ascii="Arial" w:hAnsi="Arial" w:cs="Arial"/>
          <w:sz w:val="22"/>
          <w:szCs w:val="22"/>
        </w:rPr>
        <w:t xml:space="preserve">The </w:t>
      </w:r>
      <w:r w:rsidR="00BD60F9" w:rsidRPr="00AC6141">
        <w:rPr>
          <w:rFonts w:ascii="Arial" w:hAnsi="Arial" w:cs="Arial"/>
          <w:sz w:val="22"/>
          <w:szCs w:val="22"/>
        </w:rPr>
        <w:t>S</w:t>
      </w:r>
      <w:r w:rsidRPr="00AC6141">
        <w:rPr>
          <w:rFonts w:ascii="Arial" w:hAnsi="Arial" w:cs="Arial"/>
          <w:sz w:val="22"/>
          <w:szCs w:val="22"/>
        </w:rPr>
        <w:t xml:space="preserve">chool </w:t>
      </w:r>
      <w:r w:rsidR="00723B77" w:rsidRPr="00AC6141">
        <w:rPr>
          <w:rFonts w:ascii="Arial" w:hAnsi="Arial" w:cs="Arial"/>
          <w:sz w:val="22"/>
          <w:szCs w:val="22"/>
        </w:rPr>
        <w:t xml:space="preserve">will </w:t>
      </w:r>
      <w:r w:rsidRPr="00AC6141">
        <w:rPr>
          <w:rFonts w:ascii="Arial" w:hAnsi="Arial" w:cs="Arial"/>
          <w:sz w:val="22"/>
          <w:szCs w:val="22"/>
        </w:rPr>
        <w:t>regularly audit the effectiv</w:t>
      </w:r>
      <w:r w:rsidR="00CD60A6" w:rsidRPr="00AC6141">
        <w:rPr>
          <w:rFonts w:ascii="Arial" w:hAnsi="Arial" w:cs="Arial"/>
          <w:sz w:val="22"/>
          <w:szCs w:val="22"/>
        </w:rPr>
        <w:t xml:space="preserve">eness of the </w:t>
      </w:r>
      <w:r w:rsidR="00BD60F9" w:rsidRPr="00AC6141">
        <w:rPr>
          <w:rFonts w:ascii="Arial" w:hAnsi="Arial" w:cs="Arial"/>
          <w:sz w:val="22"/>
          <w:szCs w:val="22"/>
        </w:rPr>
        <w:t xml:space="preserve">Positive </w:t>
      </w:r>
      <w:r w:rsidR="00034B41" w:rsidRPr="00AC6141">
        <w:rPr>
          <w:rFonts w:ascii="Arial" w:hAnsi="Arial" w:cs="Arial"/>
          <w:sz w:val="22"/>
          <w:szCs w:val="22"/>
        </w:rPr>
        <w:t>Relationship</w:t>
      </w:r>
      <w:r w:rsidR="00BD60F9" w:rsidRPr="00AC6141">
        <w:rPr>
          <w:rFonts w:ascii="Arial" w:hAnsi="Arial" w:cs="Arial"/>
          <w:sz w:val="22"/>
          <w:szCs w:val="22"/>
        </w:rPr>
        <w:t xml:space="preserve"> </w:t>
      </w:r>
      <w:r w:rsidR="00CD60A6" w:rsidRPr="00AC6141">
        <w:rPr>
          <w:rFonts w:ascii="Arial" w:hAnsi="Arial" w:cs="Arial"/>
          <w:sz w:val="22"/>
          <w:szCs w:val="22"/>
        </w:rPr>
        <w:t>Policy</w:t>
      </w:r>
      <w:r w:rsidR="00034B41" w:rsidRPr="00AC6141">
        <w:rPr>
          <w:rFonts w:ascii="Arial" w:hAnsi="Arial" w:cs="Arial"/>
          <w:sz w:val="22"/>
          <w:szCs w:val="22"/>
        </w:rPr>
        <w:t xml:space="preserve"> including </w:t>
      </w:r>
      <w:r w:rsidR="00874EAF" w:rsidRPr="00AC6141">
        <w:rPr>
          <w:rFonts w:ascii="Arial" w:hAnsi="Arial" w:cs="Arial"/>
          <w:sz w:val="22"/>
          <w:szCs w:val="22"/>
        </w:rPr>
        <w:t xml:space="preserve">regular </w:t>
      </w:r>
      <w:r w:rsidR="00034B41" w:rsidRPr="00AC6141">
        <w:rPr>
          <w:rFonts w:ascii="Arial" w:hAnsi="Arial" w:cs="Arial"/>
          <w:sz w:val="22"/>
          <w:szCs w:val="22"/>
        </w:rPr>
        <w:t xml:space="preserve">analysis of </w:t>
      </w:r>
      <w:r w:rsidR="00BD60F9" w:rsidRPr="00AC6141">
        <w:rPr>
          <w:rFonts w:ascii="Arial" w:hAnsi="Arial" w:cs="Arial"/>
          <w:sz w:val="22"/>
          <w:szCs w:val="22"/>
        </w:rPr>
        <w:t xml:space="preserve">data provided by </w:t>
      </w:r>
      <w:r w:rsidR="0018450A" w:rsidRPr="00AC6141">
        <w:rPr>
          <w:rFonts w:ascii="Arial" w:hAnsi="Arial" w:cs="Arial"/>
          <w:b/>
          <w:sz w:val="22"/>
          <w:szCs w:val="22"/>
        </w:rPr>
        <w:t>the behaviour tracking system</w:t>
      </w:r>
      <w:r w:rsidR="0018450A" w:rsidRPr="00AC6141">
        <w:rPr>
          <w:rFonts w:ascii="Arial" w:hAnsi="Arial" w:cs="Arial"/>
          <w:sz w:val="22"/>
          <w:szCs w:val="22"/>
        </w:rPr>
        <w:t xml:space="preserve">. </w:t>
      </w:r>
      <w:r w:rsidRPr="00AC6141">
        <w:rPr>
          <w:rFonts w:ascii="Arial" w:hAnsi="Arial" w:cs="Arial"/>
          <w:sz w:val="22"/>
          <w:szCs w:val="22"/>
        </w:rPr>
        <w:t xml:space="preserve">This will inform the </w:t>
      </w:r>
      <w:r w:rsidR="00034B41" w:rsidRPr="00AC6141">
        <w:rPr>
          <w:rFonts w:ascii="Arial" w:hAnsi="Arial" w:cs="Arial"/>
          <w:b/>
          <w:sz w:val="22"/>
          <w:szCs w:val="22"/>
        </w:rPr>
        <w:t>S</w:t>
      </w:r>
      <w:r w:rsidRPr="00AC6141">
        <w:rPr>
          <w:rFonts w:ascii="Arial" w:hAnsi="Arial" w:cs="Arial"/>
          <w:b/>
          <w:sz w:val="22"/>
          <w:szCs w:val="22"/>
        </w:rPr>
        <w:t xml:space="preserve">chool </w:t>
      </w:r>
      <w:r w:rsidR="00DF24D8">
        <w:rPr>
          <w:rFonts w:ascii="Arial" w:hAnsi="Arial" w:cs="Arial"/>
          <w:b/>
          <w:sz w:val="22"/>
          <w:szCs w:val="22"/>
        </w:rPr>
        <w:t>Development</w:t>
      </w:r>
      <w:r w:rsidRPr="00AC6141">
        <w:rPr>
          <w:rFonts w:ascii="Arial" w:hAnsi="Arial" w:cs="Arial"/>
          <w:b/>
          <w:sz w:val="22"/>
          <w:szCs w:val="22"/>
        </w:rPr>
        <w:t xml:space="preserve"> Plan</w:t>
      </w:r>
      <w:r w:rsidRPr="00AC6141">
        <w:rPr>
          <w:rFonts w:ascii="Arial" w:hAnsi="Arial" w:cs="Arial"/>
          <w:sz w:val="22"/>
          <w:szCs w:val="22"/>
        </w:rPr>
        <w:t xml:space="preserve"> and lead to identification of targeted training for staff implementing the policy.</w:t>
      </w:r>
      <w:r w:rsidR="00723B77" w:rsidRPr="00AC6141">
        <w:rPr>
          <w:rFonts w:ascii="Arial" w:hAnsi="Arial" w:cs="Arial"/>
          <w:sz w:val="22"/>
          <w:szCs w:val="22"/>
        </w:rPr>
        <w:t xml:space="preserve"> The audit will consider effectiveness of support, including </w:t>
      </w:r>
      <w:r w:rsidR="00BD60F9" w:rsidRPr="00AC6141">
        <w:rPr>
          <w:rFonts w:ascii="Arial" w:hAnsi="Arial" w:cs="Arial"/>
          <w:sz w:val="22"/>
          <w:szCs w:val="22"/>
        </w:rPr>
        <w:t xml:space="preserve">the </w:t>
      </w:r>
      <w:r w:rsidR="00723B77" w:rsidRPr="00AC6141">
        <w:rPr>
          <w:rFonts w:ascii="Arial" w:hAnsi="Arial" w:cs="Arial"/>
          <w:sz w:val="22"/>
          <w:szCs w:val="22"/>
        </w:rPr>
        <w:t xml:space="preserve">use of </w:t>
      </w:r>
      <w:r w:rsidR="00BD60F9" w:rsidRPr="00AC6141">
        <w:rPr>
          <w:rFonts w:ascii="Arial" w:hAnsi="Arial" w:cs="Arial"/>
          <w:sz w:val="22"/>
          <w:szCs w:val="22"/>
        </w:rPr>
        <w:t>e</w:t>
      </w:r>
      <w:r w:rsidR="00723B77" w:rsidRPr="00AC6141">
        <w:rPr>
          <w:rFonts w:ascii="Arial" w:hAnsi="Arial" w:cs="Arial"/>
          <w:sz w:val="22"/>
          <w:szCs w:val="22"/>
        </w:rPr>
        <w:t xml:space="preserve">xclusion, </w:t>
      </w:r>
      <w:r w:rsidR="00BD60F9" w:rsidRPr="00AC6141">
        <w:rPr>
          <w:rFonts w:ascii="Arial" w:hAnsi="Arial" w:cs="Arial"/>
          <w:sz w:val="22"/>
          <w:szCs w:val="22"/>
        </w:rPr>
        <w:t>s</w:t>
      </w:r>
      <w:r w:rsidR="00723B77" w:rsidRPr="00AC6141">
        <w:rPr>
          <w:rFonts w:ascii="Arial" w:hAnsi="Arial" w:cs="Arial"/>
          <w:sz w:val="22"/>
          <w:szCs w:val="22"/>
        </w:rPr>
        <w:t>anctions and Restorative Justice</w:t>
      </w:r>
      <w:r w:rsidR="0018450A" w:rsidRPr="00AC6141">
        <w:rPr>
          <w:rFonts w:ascii="Arial" w:hAnsi="Arial" w:cs="Arial"/>
          <w:sz w:val="22"/>
          <w:szCs w:val="22"/>
        </w:rPr>
        <w:t>/Approaches</w:t>
      </w:r>
      <w:r w:rsidR="00723B77" w:rsidRPr="00AC6141">
        <w:rPr>
          <w:rFonts w:ascii="Arial" w:hAnsi="Arial" w:cs="Arial"/>
          <w:sz w:val="22"/>
          <w:szCs w:val="22"/>
        </w:rPr>
        <w:t xml:space="preserve">. </w:t>
      </w:r>
    </w:p>
    <w:p w:rsidR="00C04A9B" w:rsidRPr="00AC6141" w:rsidRDefault="00C04A9B" w:rsidP="005F70DF">
      <w:pPr>
        <w:ind w:right="114"/>
        <w:rPr>
          <w:rFonts w:ascii="Arial" w:hAnsi="Arial" w:cs="Arial"/>
          <w:b/>
          <w:sz w:val="22"/>
          <w:szCs w:val="22"/>
        </w:rPr>
      </w:pPr>
    </w:p>
    <w:p w:rsidR="00C04A9B" w:rsidRDefault="00C04A9B" w:rsidP="005F70DF">
      <w:pPr>
        <w:ind w:right="114"/>
        <w:rPr>
          <w:rFonts w:ascii="Arial" w:hAnsi="Arial" w:cs="Arial"/>
          <w:b/>
          <w:sz w:val="22"/>
          <w:szCs w:val="22"/>
        </w:rPr>
      </w:pPr>
    </w:p>
    <w:p w:rsidR="00FD2D0F" w:rsidRDefault="00FD2D0F" w:rsidP="005F70DF">
      <w:pPr>
        <w:ind w:right="114"/>
        <w:rPr>
          <w:rFonts w:ascii="Arial" w:hAnsi="Arial" w:cs="Arial"/>
          <w:b/>
          <w:sz w:val="22"/>
          <w:szCs w:val="22"/>
        </w:rPr>
      </w:pPr>
    </w:p>
    <w:p w:rsidR="00FD2D0F" w:rsidRDefault="00FD2D0F" w:rsidP="005F70DF">
      <w:pPr>
        <w:ind w:right="114"/>
        <w:rPr>
          <w:rFonts w:ascii="Arial" w:hAnsi="Arial" w:cs="Arial"/>
          <w:b/>
          <w:sz w:val="22"/>
          <w:szCs w:val="22"/>
        </w:rPr>
      </w:pPr>
    </w:p>
    <w:p w:rsidR="00FD2D0F" w:rsidRDefault="00FD2D0F" w:rsidP="005F70DF">
      <w:pPr>
        <w:ind w:right="114"/>
        <w:rPr>
          <w:rFonts w:ascii="Arial" w:hAnsi="Arial" w:cs="Arial"/>
          <w:b/>
          <w:sz w:val="22"/>
          <w:szCs w:val="22"/>
        </w:rPr>
      </w:pPr>
    </w:p>
    <w:p w:rsidR="00FD2D0F" w:rsidRPr="00AC6141" w:rsidRDefault="00FD2D0F" w:rsidP="005F70DF">
      <w:pPr>
        <w:ind w:right="114"/>
        <w:rPr>
          <w:rFonts w:ascii="Arial" w:hAnsi="Arial" w:cs="Arial"/>
          <w:b/>
          <w:sz w:val="22"/>
          <w:szCs w:val="22"/>
        </w:rPr>
      </w:pPr>
    </w:p>
    <w:p w:rsidR="00742AE9" w:rsidRPr="00AC6141" w:rsidRDefault="00742AE9" w:rsidP="005F70DF">
      <w:pPr>
        <w:ind w:right="114"/>
        <w:rPr>
          <w:rFonts w:ascii="Arial" w:hAnsi="Arial" w:cs="Arial"/>
          <w:b/>
          <w:sz w:val="22"/>
          <w:szCs w:val="22"/>
        </w:rPr>
      </w:pPr>
      <w:r w:rsidRPr="00AC6141">
        <w:rPr>
          <w:rFonts w:ascii="Arial" w:hAnsi="Arial" w:cs="Arial"/>
          <w:b/>
          <w:sz w:val="22"/>
          <w:szCs w:val="22"/>
        </w:rPr>
        <w:t>A</w:t>
      </w:r>
      <w:r w:rsidR="004850C2" w:rsidRPr="00AC6141">
        <w:rPr>
          <w:rFonts w:ascii="Arial" w:hAnsi="Arial" w:cs="Arial"/>
          <w:b/>
          <w:sz w:val="22"/>
          <w:szCs w:val="22"/>
        </w:rPr>
        <w:t>PPENDICES:</w:t>
      </w:r>
      <w:r w:rsidRPr="00AC6141">
        <w:rPr>
          <w:rFonts w:ascii="Arial" w:hAnsi="Arial" w:cs="Arial"/>
          <w:b/>
          <w:sz w:val="22"/>
          <w:szCs w:val="22"/>
        </w:rPr>
        <w:t xml:space="preserve"> </w:t>
      </w:r>
    </w:p>
    <w:p w:rsidR="009B6CFA" w:rsidRPr="00AC6141" w:rsidRDefault="009B6CFA" w:rsidP="00FD2D0F">
      <w:pPr>
        <w:ind w:right="114"/>
        <w:rPr>
          <w:rFonts w:ascii="Arial" w:hAnsi="Arial" w:cs="Arial"/>
          <w:sz w:val="22"/>
          <w:szCs w:val="22"/>
        </w:rPr>
      </w:pPr>
    </w:p>
    <w:p w:rsidR="000678C0" w:rsidRPr="00FD2D0F" w:rsidRDefault="000678C0" w:rsidP="00FD2D0F">
      <w:pPr>
        <w:pStyle w:val="ListParagraph"/>
        <w:numPr>
          <w:ilvl w:val="0"/>
          <w:numId w:val="16"/>
        </w:numPr>
        <w:ind w:right="114"/>
        <w:rPr>
          <w:rFonts w:ascii="Arial" w:hAnsi="Arial" w:cs="Arial"/>
          <w:sz w:val="22"/>
          <w:szCs w:val="22"/>
        </w:rPr>
      </w:pPr>
      <w:r w:rsidRPr="00FD2D0F">
        <w:rPr>
          <w:rFonts w:ascii="Arial" w:hAnsi="Arial" w:cs="Arial"/>
          <w:sz w:val="22"/>
          <w:szCs w:val="22"/>
        </w:rPr>
        <w:t>Examples of Classroom Norms</w:t>
      </w:r>
    </w:p>
    <w:p w:rsidR="00742AE9" w:rsidRPr="00FD2D0F" w:rsidRDefault="00B11051" w:rsidP="00FD2D0F">
      <w:pPr>
        <w:pStyle w:val="ListParagraph"/>
        <w:numPr>
          <w:ilvl w:val="0"/>
          <w:numId w:val="16"/>
        </w:numPr>
        <w:ind w:right="114"/>
        <w:rPr>
          <w:rFonts w:ascii="Arial" w:hAnsi="Arial" w:cs="Arial"/>
          <w:sz w:val="22"/>
          <w:szCs w:val="22"/>
        </w:rPr>
      </w:pPr>
      <w:r w:rsidRPr="00FD2D0F">
        <w:rPr>
          <w:rFonts w:ascii="Arial" w:hAnsi="Arial" w:cs="Arial"/>
          <w:sz w:val="22"/>
          <w:szCs w:val="22"/>
        </w:rPr>
        <w:t>Restorative Approaches ‘pyramid of practice’</w:t>
      </w:r>
    </w:p>
    <w:p w:rsidR="00623B30" w:rsidRPr="00FD2D0F" w:rsidRDefault="00B11051" w:rsidP="00FD2D0F">
      <w:pPr>
        <w:pStyle w:val="ListParagraph"/>
        <w:numPr>
          <w:ilvl w:val="0"/>
          <w:numId w:val="16"/>
        </w:numPr>
        <w:ind w:right="114"/>
        <w:rPr>
          <w:rFonts w:ascii="Arial" w:hAnsi="Arial" w:cs="Arial"/>
          <w:sz w:val="22"/>
          <w:szCs w:val="22"/>
        </w:rPr>
      </w:pPr>
      <w:r w:rsidRPr="00FD2D0F">
        <w:rPr>
          <w:rFonts w:ascii="Arial" w:hAnsi="Arial" w:cs="Arial"/>
          <w:sz w:val="22"/>
          <w:szCs w:val="22"/>
        </w:rPr>
        <w:t>List of staff trained</w:t>
      </w:r>
      <w:r w:rsidR="00785068" w:rsidRPr="00FD2D0F">
        <w:rPr>
          <w:rFonts w:ascii="Arial" w:hAnsi="Arial" w:cs="Arial"/>
          <w:sz w:val="22"/>
          <w:szCs w:val="22"/>
        </w:rPr>
        <w:t xml:space="preserve"> to facilitate conferences</w:t>
      </w:r>
    </w:p>
    <w:p w:rsidR="005B263C" w:rsidRPr="00FD2D0F" w:rsidRDefault="005B263C" w:rsidP="00FD2D0F">
      <w:pPr>
        <w:pStyle w:val="ListParagraph"/>
        <w:numPr>
          <w:ilvl w:val="0"/>
          <w:numId w:val="16"/>
        </w:numPr>
        <w:ind w:right="114"/>
        <w:rPr>
          <w:rFonts w:ascii="Arial" w:hAnsi="Arial" w:cs="Arial"/>
          <w:sz w:val="22"/>
          <w:szCs w:val="22"/>
        </w:rPr>
      </w:pPr>
      <w:r w:rsidRPr="00FD2D0F">
        <w:rPr>
          <w:rFonts w:ascii="Arial" w:hAnsi="Arial" w:cs="Arial"/>
          <w:sz w:val="22"/>
          <w:szCs w:val="22"/>
        </w:rPr>
        <w:t>Scripts for managed return to class following an incident</w:t>
      </w:r>
    </w:p>
    <w:p w:rsidR="000678C0" w:rsidRPr="00F46AB7" w:rsidRDefault="000678C0" w:rsidP="00F46AB7">
      <w:pPr>
        <w:pStyle w:val="ListParagraph"/>
        <w:numPr>
          <w:ilvl w:val="0"/>
          <w:numId w:val="16"/>
        </w:numPr>
        <w:ind w:right="114"/>
        <w:rPr>
          <w:rFonts w:ascii="Arial" w:hAnsi="Arial" w:cs="Arial"/>
          <w:sz w:val="22"/>
          <w:szCs w:val="22"/>
        </w:rPr>
      </w:pPr>
      <w:r w:rsidRPr="00FD2D0F">
        <w:rPr>
          <w:rFonts w:ascii="Arial" w:hAnsi="Arial" w:cs="Arial"/>
          <w:sz w:val="22"/>
          <w:szCs w:val="22"/>
        </w:rPr>
        <w:t>Reward system</w:t>
      </w:r>
    </w:p>
    <w:p w:rsidR="00191A6C" w:rsidRPr="00962058" w:rsidRDefault="00694334" w:rsidP="00962058">
      <w:pPr>
        <w:pStyle w:val="Heading5"/>
        <w:ind w:right="114"/>
        <w:rPr>
          <w:rFonts w:ascii="Tahoma" w:hAnsi="Tahoma" w:cs="Tahoma"/>
        </w:rPr>
      </w:pPr>
      <w:r w:rsidRPr="001D4F6E">
        <w:rPr>
          <w:rFonts w:ascii="Tahoma" w:hAnsi="Tahoma" w:cs="Tahoma"/>
        </w:rPr>
        <w:br w:type="page"/>
      </w:r>
      <w:r w:rsidRPr="001D4F6E">
        <w:rPr>
          <w:rFonts w:ascii="Tahoma" w:hAnsi="Tahoma" w:cs="Tahoma"/>
        </w:rPr>
        <w:lastRenderedPageBreak/>
        <w:t>APPENDIX 1</w:t>
      </w:r>
      <w:r w:rsidR="00DB0619" w:rsidRPr="001D4F6E">
        <w:rPr>
          <w:rFonts w:ascii="Tahoma" w:hAnsi="Tahoma" w:cs="Tahoma"/>
        </w:rPr>
        <w:t xml:space="preserve"> </w:t>
      </w:r>
      <w:r w:rsidR="00DB0619" w:rsidRPr="001D4F6E">
        <w:rPr>
          <w:rFonts w:ascii="Tahoma" w:hAnsi="Tahoma" w:cs="Tahoma"/>
        </w:rPr>
        <w:tab/>
      </w:r>
      <w:r w:rsidR="00191A6C" w:rsidRPr="001D4F6E">
        <w:rPr>
          <w:rFonts w:ascii="Tahoma" w:hAnsi="Tahoma" w:cs="Tahoma"/>
        </w:rPr>
        <w:t>Classroom norms</w:t>
      </w:r>
    </w:p>
    <w:p w:rsidR="00191A6C" w:rsidRPr="001D4F6E" w:rsidRDefault="00191A6C" w:rsidP="00191A6C">
      <w:pPr>
        <w:pStyle w:val="BodyText"/>
        <w:ind w:right="114"/>
        <w:jc w:val="left"/>
        <w:rPr>
          <w:rFonts w:ascii="Tahoma" w:hAnsi="Tahoma" w:cs="Tahoma"/>
          <w:b w:val="0"/>
          <w:sz w:val="32"/>
          <w:szCs w:val="32"/>
        </w:rPr>
      </w:pPr>
    </w:p>
    <w:p w:rsidR="00191A6C" w:rsidRPr="001D4F6E" w:rsidRDefault="00DF24D8" w:rsidP="00191A6C">
      <w:pPr>
        <w:pStyle w:val="BodyText"/>
        <w:ind w:right="114"/>
        <w:jc w:val="left"/>
        <w:rPr>
          <w:rFonts w:ascii="Tahoma" w:hAnsi="Tahoma" w:cs="Tahoma"/>
          <w:b w:val="0"/>
          <w:sz w:val="32"/>
          <w:szCs w:val="32"/>
        </w:rPr>
      </w:pPr>
      <w:r w:rsidRPr="001D4F6E">
        <w:rPr>
          <w:rFonts w:ascii="Tahoma" w:hAnsi="Tahoma" w:cs="Tahoma"/>
          <w:b w:val="0"/>
          <w:noProof/>
          <w:sz w:val="32"/>
          <w:szCs w:val="32"/>
          <w:lang w:eastAsia="en-GB"/>
        </w:rPr>
        <w:drawing>
          <wp:anchor distT="0" distB="0" distL="114300" distR="114300" simplePos="0" relativeHeight="251659776" behindDoc="1" locked="0" layoutInCell="1" allowOverlap="1" wp14:anchorId="1468407C" wp14:editId="7E7E9D6D">
            <wp:simplePos x="0" y="0"/>
            <wp:positionH relativeFrom="column">
              <wp:posOffset>3049270</wp:posOffset>
            </wp:positionH>
            <wp:positionV relativeFrom="paragraph">
              <wp:posOffset>207645</wp:posOffset>
            </wp:positionV>
            <wp:extent cx="3482340" cy="3904615"/>
            <wp:effectExtent l="19050" t="19050" r="22860" b="19685"/>
            <wp:wrapTight wrapText="bothSides">
              <wp:wrapPolygon edited="0">
                <wp:start x="-118" y="-105"/>
                <wp:lineTo x="-118" y="21604"/>
                <wp:lineTo x="21624" y="21604"/>
                <wp:lineTo x="21624" y="-105"/>
                <wp:lineTo x="-118" y="-105"/>
              </wp:wrapPolygon>
            </wp:wrapTight>
            <wp:docPr id="130" name="Picture 130" descr="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hoto2"/>
                    <pic:cNvPicPr>
                      <a:picLocks noChangeAspect="1" noChangeArrowheads="1"/>
                    </pic:cNvPicPr>
                  </pic:nvPicPr>
                  <pic:blipFill>
                    <a:blip r:embed="rId9">
                      <a:extLst>
                        <a:ext uri="{28A0092B-C50C-407E-A947-70E740481C1C}">
                          <a14:useLocalDpi xmlns:a14="http://schemas.microsoft.com/office/drawing/2010/main" val="0"/>
                        </a:ext>
                      </a:extLst>
                    </a:blip>
                    <a:srcRect t="1413" b="14478"/>
                    <a:stretch>
                      <a:fillRect/>
                    </a:stretch>
                  </pic:blipFill>
                  <pic:spPr bwMode="auto">
                    <a:xfrm>
                      <a:off x="0" y="0"/>
                      <a:ext cx="3482340" cy="39046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65415" w:rsidRPr="001D4F6E">
        <w:rPr>
          <w:rFonts w:ascii="Tahoma" w:hAnsi="Tahoma" w:cs="Tahoma"/>
          <w:b w:val="0"/>
          <w:noProof/>
          <w:sz w:val="32"/>
          <w:szCs w:val="32"/>
          <w:lang w:eastAsia="en-GB"/>
        </w:rPr>
        <w:drawing>
          <wp:anchor distT="0" distB="0" distL="114300" distR="114300" simplePos="0" relativeHeight="251657728" behindDoc="1" locked="0" layoutInCell="1" allowOverlap="1" wp14:anchorId="50E69AB5" wp14:editId="39C9F928">
            <wp:simplePos x="0" y="0"/>
            <wp:positionH relativeFrom="column">
              <wp:posOffset>-157480</wp:posOffset>
            </wp:positionH>
            <wp:positionV relativeFrom="paragraph">
              <wp:posOffset>198755</wp:posOffset>
            </wp:positionV>
            <wp:extent cx="2640330" cy="3682365"/>
            <wp:effectExtent l="19050" t="19050" r="7620" b="0"/>
            <wp:wrapTight wrapText="bothSides">
              <wp:wrapPolygon edited="0">
                <wp:start x="-156" y="-112"/>
                <wp:lineTo x="-156" y="21566"/>
                <wp:lineTo x="21662" y="21566"/>
                <wp:lineTo x="21662" y="-112"/>
                <wp:lineTo x="-156" y="-112"/>
              </wp:wrapPolygon>
            </wp:wrapTight>
            <wp:docPr id="128" name="Picture 128" desc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hoto1"/>
                    <pic:cNvPicPr>
                      <a:picLocks noChangeAspect="1" noChangeArrowheads="1"/>
                    </pic:cNvPicPr>
                  </pic:nvPicPr>
                  <pic:blipFill>
                    <a:blip r:embed="rId10">
                      <a:extLst>
                        <a:ext uri="{28A0092B-C50C-407E-A947-70E740481C1C}">
                          <a14:useLocalDpi xmlns:a14="http://schemas.microsoft.com/office/drawing/2010/main" val="0"/>
                        </a:ext>
                      </a:extLst>
                    </a:blip>
                    <a:srcRect l="10365" t="2348" r="3049" b="7103"/>
                    <a:stretch>
                      <a:fillRect/>
                    </a:stretch>
                  </pic:blipFill>
                  <pic:spPr bwMode="auto">
                    <a:xfrm>
                      <a:off x="0" y="0"/>
                      <a:ext cx="2640330" cy="3682365"/>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191A6C" w:rsidP="00191A6C">
      <w:pPr>
        <w:pStyle w:val="BodyText"/>
        <w:ind w:right="114"/>
        <w:jc w:val="left"/>
        <w:rPr>
          <w:rFonts w:ascii="Tahoma" w:hAnsi="Tahoma" w:cs="Tahoma"/>
          <w:b w:val="0"/>
          <w:sz w:val="32"/>
          <w:szCs w:val="32"/>
        </w:rPr>
      </w:pPr>
    </w:p>
    <w:p w:rsidR="00191A6C" w:rsidRPr="001D4F6E" w:rsidRDefault="00DF24D8" w:rsidP="00191A6C">
      <w:pPr>
        <w:pStyle w:val="BodyText"/>
        <w:ind w:right="114"/>
        <w:jc w:val="left"/>
        <w:rPr>
          <w:rFonts w:ascii="Tahoma" w:hAnsi="Tahoma" w:cs="Tahoma"/>
          <w:b w:val="0"/>
          <w:sz w:val="32"/>
          <w:szCs w:val="32"/>
        </w:rPr>
      </w:pPr>
      <w:r w:rsidRPr="001D4F6E">
        <w:rPr>
          <w:rFonts w:ascii="Tahoma" w:hAnsi="Tahoma" w:cs="Tahoma"/>
          <w:b w:val="0"/>
          <w:noProof/>
          <w:sz w:val="32"/>
          <w:szCs w:val="32"/>
          <w:lang w:eastAsia="en-GB"/>
        </w:rPr>
        <w:drawing>
          <wp:anchor distT="0" distB="0" distL="114300" distR="114300" simplePos="0" relativeHeight="251658752" behindDoc="1" locked="0" layoutInCell="1" allowOverlap="1" wp14:anchorId="2095FC29" wp14:editId="34F77FCC">
            <wp:simplePos x="0" y="0"/>
            <wp:positionH relativeFrom="column">
              <wp:posOffset>1223645</wp:posOffset>
            </wp:positionH>
            <wp:positionV relativeFrom="paragraph">
              <wp:posOffset>120015</wp:posOffset>
            </wp:positionV>
            <wp:extent cx="3617595" cy="2415540"/>
            <wp:effectExtent l="0" t="0" r="1905" b="3810"/>
            <wp:wrapTight wrapText="bothSides">
              <wp:wrapPolygon edited="0">
                <wp:start x="0" y="0"/>
                <wp:lineTo x="0" y="21464"/>
                <wp:lineTo x="21498" y="21464"/>
                <wp:lineTo x="21498" y="0"/>
                <wp:lineTo x="0" y="0"/>
              </wp:wrapPolygon>
            </wp:wrapTight>
            <wp:docPr id="129" name="Picture 129" descr="pho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hoto3"/>
                    <pic:cNvPicPr>
                      <a:picLocks noChangeAspect="1" noChangeArrowheads="1"/>
                    </pic:cNvPicPr>
                  </pic:nvPicPr>
                  <pic:blipFill>
                    <a:blip r:embed="rId11" cstate="print">
                      <a:extLst>
                        <a:ext uri="{28A0092B-C50C-407E-A947-70E740481C1C}">
                          <a14:useLocalDpi xmlns:a14="http://schemas.microsoft.com/office/drawing/2010/main" val="0"/>
                        </a:ext>
                      </a:extLst>
                    </a:blip>
                    <a:srcRect l="6587" t="4465" b="12370"/>
                    <a:stretch>
                      <a:fillRect/>
                    </a:stretch>
                  </pic:blipFill>
                  <pic:spPr bwMode="auto">
                    <a:xfrm>
                      <a:off x="0" y="0"/>
                      <a:ext cx="3617595"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A6C" w:rsidRPr="001D4F6E" w:rsidRDefault="00191A6C" w:rsidP="00191A6C">
      <w:pPr>
        <w:pStyle w:val="BodyText"/>
        <w:ind w:right="114"/>
        <w:jc w:val="left"/>
        <w:rPr>
          <w:rFonts w:ascii="Tahoma" w:hAnsi="Tahoma" w:cs="Tahoma"/>
          <w:b w:val="0"/>
          <w:sz w:val="32"/>
          <w:szCs w:val="32"/>
        </w:rPr>
      </w:pPr>
    </w:p>
    <w:p w:rsidR="0018450A" w:rsidRPr="0018450A" w:rsidRDefault="0018450A" w:rsidP="0018450A"/>
    <w:p w:rsidR="004F6EDA" w:rsidRDefault="004F6EDA" w:rsidP="005F70DF">
      <w:pPr>
        <w:pStyle w:val="Heading5"/>
        <w:ind w:right="114"/>
        <w:rPr>
          <w:rFonts w:ascii="Tahoma" w:hAnsi="Tahoma" w:cs="Tahoma"/>
          <w:u w:val="none"/>
        </w:rPr>
      </w:pPr>
    </w:p>
    <w:p w:rsidR="004F6EDA" w:rsidRDefault="004F6EDA" w:rsidP="005F70DF">
      <w:pPr>
        <w:pStyle w:val="Heading5"/>
        <w:ind w:right="114"/>
        <w:rPr>
          <w:rFonts w:ascii="Tahoma" w:hAnsi="Tahoma" w:cs="Tahoma"/>
          <w:u w:val="none"/>
        </w:rPr>
      </w:pPr>
    </w:p>
    <w:p w:rsidR="0018450A" w:rsidRDefault="0018450A" w:rsidP="0018450A"/>
    <w:p w:rsidR="0018450A" w:rsidRDefault="0018450A" w:rsidP="0018450A"/>
    <w:p w:rsidR="0018450A" w:rsidRDefault="0018450A" w:rsidP="0018450A"/>
    <w:p w:rsidR="0018450A" w:rsidRDefault="0018450A" w:rsidP="0018450A"/>
    <w:p w:rsidR="0018450A" w:rsidRDefault="0018450A" w:rsidP="0018450A"/>
    <w:p w:rsidR="0018450A" w:rsidRDefault="0018450A" w:rsidP="0018450A"/>
    <w:p w:rsidR="0018450A" w:rsidRDefault="0018450A" w:rsidP="0018450A"/>
    <w:p w:rsidR="0018450A" w:rsidRDefault="0018450A" w:rsidP="0018450A"/>
    <w:p w:rsidR="0018450A" w:rsidRDefault="0018450A" w:rsidP="0018450A"/>
    <w:p w:rsidR="0018450A" w:rsidRDefault="0018450A" w:rsidP="0018450A"/>
    <w:p w:rsidR="0018450A" w:rsidRDefault="0018450A" w:rsidP="0018450A"/>
    <w:p w:rsidR="0018450A" w:rsidRDefault="0018450A" w:rsidP="0018450A"/>
    <w:p w:rsidR="00AC6141" w:rsidRDefault="00AC6141" w:rsidP="0018450A"/>
    <w:p w:rsidR="00AC6141" w:rsidRDefault="00AC6141" w:rsidP="0018450A"/>
    <w:p w:rsidR="00AC6141" w:rsidRDefault="00AC6141" w:rsidP="0018450A"/>
    <w:p w:rsidR="0018450A" w:rsidRDefault="0018450A" w:rsidP="0018450A"/>
    <w:p w:rsidR="0018450A" w:rsidRDefault="0018450A" w:rsidP="0018450A"/>
    <w:p w:rsidR="0018450A" w:rsidRDefault="0018450A" w:rsidP="0018450A"/>
    <w:p w:rsidR="0018450A" w:rsidRDefault="0018450A" w:rsidP="0018450A"/>
    <w:p w:rsidR="0018450A" w:rsidRPr="0018450A" w:rsidRDefault="0018450A" w:rsidP="0018450A"/>
    <w:p w:rsidR="00694334" w:rsidRPr="001D4F6E" w:rsidRDefault="00191A6C" w:rsidP="005F70DF">
      <w:pPr>
        <w:pStyle w:val="Heading5"/>
        <w:ind w:right="114"/>
        <w:rPr>
          <w:rFonts w:ascii="Tahoma" w:hAnsi="Tahoma" w:cs="Tahoma"/>
          <w:u w:val="none"/>
        </w:rPr>
      </w:pPr>
      <w:r w:rsidRPr="001D4F6E">
        <w:rPr>
          <w:rFonts w:ascii="Tahoma" w:hAnsi="Tahoma" w:cs="Tahoma"/>
          <w:u w:val="none"/>
        </w:rPr>
        <w:lastRenderedPageBreak/>
        <w:t xml:space="preserve">Appendix 2:  </w:t>
      </w:r>
      <w:r w:rsidR="00DB0619" w:rsidRPr="001D4F6E">
        <w:rPr>
          <w:rFonts w:ascii="Tahoma" w:hAnsi="Tahoma" w:cs="Tahoma"/>
          <w:u w:val="none"/>
        </w:rPr>
        <w:t>Pyramid of practice</w:t>
      </w:r>
    </w:p>
    <w:p w:rsidR="00694334" w:rsidRPr="001D4F6E" w:rsidRDefault="00694334" w:rsidP="005F70DF">
      <w:pPr>
        <w:ind w:right="114"/>
        <w:rPr>
          <w:rFonts w:ascii="Tahoma" w:hAnsi="Tahoma" w:cs="Tahoma"/>
        </w:rPr>
      </w:pPr>
    </w:p>
    <w:p w:rsidR="002427DA" w:rsidRPr="001D4F6E" w:rsidRDefault="002427DA" w:rsidP="005F70DF">
      <w:pPr>
        <w:ind w:right="114"/>
        <w:rPr>
          <w:rFonts w:ascii="Tahoma" w:hAnsi="Tahoma" w:cs="Tahoma"/>
        </w:rPr>
      </w:pPr>
    </w:p>
    <w:p w:rsidR="001C3B0D" w:rsidRPr="001D4F6E" w:rsidRDefault="00D65415" w:rsidP="005F70DF">
      <w:pPr>
        <w:ind w:right="114"/>
        <w:rPr>
          <w:rFonts w:ascii="Tahoma" w:hAnsi="Tahoma" w:cs="Tahoma"/>
        </w:rPr>
      </w:pPr>
      <w:r w:rsidRPr="001D4F6E">
        <w:rPr>
          <w:rFonts w:ascii="Tahoma" w:hAnsi="Tahoma" w:cs="Tahoma"/>
          <w:noProof/>
          <w:lang w:eastAsia="en-GB"/>
        </w:rPr>
        <w:drawing>
          <wp:anchor distT="36576" distB="36576" distL="36576" distR="36576" simplePos="0" relativeHeight="251655680" behindDoc="0" locked="0" layoutInCell="1" allowOverlap="1" wp14:anchorId="71349481" wp14:editId="093213E6">
            <wp:simplePos x="0" y="0"/>
            <wp:positionH relativeFrom="column">
              <wp:posOffset>88900</wp:posOffset>
            </wp:positionH>
            <wp:positionV relativeFrom="paragraph">
              <wp:posOffset>66675</wp:posOffset>
            </wp:positionV>
            <wp:extent cx="5951855" cy="7868285"/>
            <wp:effectExtent l="19050" t="1905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l="3882" t="2150" r="3583"/>
                    <a:stretch>
                      <a:fillRect/>
                    </a:stretch>
                  </pic:blipFill>
                  <pic:spPr bwMode="auto">
                    <a:xfrm>
                      <a:off x="0" y="0"/>
                      <a:ext cx="5951855" cy="7868285"/>
                    </a:xfrm>
                    <a:prstGeom prst="rect">
                      <a:avLst/>
                    </a:prstGeom>
                    <a:noFill/>
                    <a:ln w="9525"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AC6141" w:rsidRDefault="00DB0619" w:rsidP="005F70DF">
      <w:pPr>
        <w:pStyle w:val="Heading5"/>
        <w:ind w:right="114"/>
        <w:rPr>
          <w:rFonts w:ascii="Tahoma" w:hAnsi="Tahoma" w:cs="Tahoma"/>
        </w:rPr>
      </w:pPr>
      <w:r w:rsidRPr="001D4F6E">
        <w:rPr>
          <w:rFonts w:ascii="Tahoma" w:hAnsi="Tahoma" w:cs="Tahoma"/>
        </w:rPr>
        <w:t xml:space="preserve"> </w:t>
      </w:r>
      <w:r w:rsidR="00694334" w:rsidRPr="001D4F6E">
        <w:rPr>
          <w:rFonts w:ascii="Tahoma" w:hAnsi="Tahoma" w:cs="Tahoma"/>
        </w:rPr>
        <w:br w:type="page"/>
      </w:r>
    </w:p>
    <w:p w:rsidR="00AC6141" w:rsidRDefault="00AC6141" w:rsidP="005F70DF">
      <w:pPr>
        <w:pStyle w:val="Heading5"/>
        <w:ind w:right="114"/>
        <w:rPr>
          <w:rFonts w:ascii="Tahoma" w:hAnsi="Tahoma" w:cs="Tahoma"/>
        </w:rPr>
      </w:pPr>
    </w:p>
    <w:p w:rsidR="00AC6141" w:rsidRDefault="00AC6141" w:rsidP="005F70DF">
      <w:pPr>
        <w:pStyle w:val="Heading5"/>
        <w:ind w:right="114"/>
        <w:rPr>
          <w:rFonts w:ascii="Tahoma" w:hAnsi="Tahoma" w:cs="Tahoma"/>
        </w:rPr>
      </w:pPr>
    </w:p>
    <w:p w:rsidR="00694334" w:rsidRPr="00C04A9B" w:rsidRDefault="00191A6C" w:rsidP="005F70DF">
      <w:pPr>
        <w:pStyle w:val="Heading5"/>
        <w:ind w:right="114"/>
        <w:rPr>
          <w:rFonts w:ascii="Corbel" w:hAnsi="Corbel" w:cs="Tahoma"/>
          <w:u w:val="none"/>
        </w:rPr>
      </w:pPr>
      <w:r w:rsidRPr="00C04A9B">
        <w:rPr>
          <w:rFonts w:ascii="Corbel" w:hAnsi="Corbel" w:cs="Tahoma"/>
          <w:u w:val="none"/>
        </w:rPr>
        <w:t>APPENDIX 3</w:t>
      </w:r>
      <w:r w:rsidR="00694334" w:rsidRPr="00C04A9B">
        <w:rPr>
          <w:rFonts w:ascii="Corbel" w:hAnsi="Corbel" w:cs="Tahoma"/>
          <w:u w:val="none"/>
        </w:rPr>
        <w:t>:</w:t>
      </w:r>
      <w:r w:rsidR="00694334" w:rsidRPr="00C04A9B">
        <w:rPr>
          <w:rFonts w:ascii="Corbel" w:hAnsi="Corbel" w:cs="Tahoma"/>
          <w:u w:val="none"/>
        </w:rPr>
        <w:tab/>
        <w:t xml:space="preserve">Staff trained to facilitate conferences </w:t>
      </w:r>
    </w:p>
    <w:p w:rsidR="00694334" w:rsidRPr="00C04A9B" w:rsidRDefault="00694334" w:rsidP="005F70DF">
      <w:pPr>
        <w:rPr>
          <w:rFonts w:ascii="Corbel" w:hAnsi="Corbel" w:cs="Tahoma"/>
        </w:rPr>
      </w:pPr>
    </w:p>
    <w:p w:rsidR="00694334" w:rsidRPr="00C04A9B" w:rsidRDefault="00694334" w:rsidP="005F70DF">
      <w:pPr>
        <w:pStyle w:val="Heading5"/>
        <w:ind w:right="114"/>
        <w:rPr>
          <w:rFonts w:ascii="Corbel" w:hAnsi="Corbel" w:cs="Tahoma"/>
          <w:u w:val="none"/>
        </w:rPr>
      </w:pPr>
      <w:r w:rsidRPr="00C04A9B">
        <w:rPr>
          <w:rFonts w:ascii="Corbel" w:hAnsi="Corbel" w:cs="Tahoma"/>
          <w:u w:val="none"/>
        </w:rPr>
        <w:t>As of</w:t>
      </w:r>
      <w:r w:rsidR="00191A6C" w:rsidRPr="00C04A9B">
        <w:rPr>
          <w:rFonts w:ascii="Corbel" w:hAnsi="Corbel" w:cs="Tahoma"/>
          <w:u w:val="none"/>
        </w:rPr>
        <w:t xml:space="preserve"> </w:t>
      </w:r>
      <w:r w:rsidR="001C4B16">
        <w:rPr>
          <w:rFonts w:ascii="Corbel" w:hAnsi="Corbel" w:cs="Tahoma"/>
          <w:u w:val="none"/>
        </w:rPr>
        <w:t>April 2017</w:t>
      </w:r>
    </w:p>
    <w:p w:rsidR="00694334" w:rsidRPr="00C04A9B" w:rsidRDefault="00694334" w:rsidP="005F70DF">
      <w:pPr>
        <w:ind w:right="114"/>
        <w:rPr>
          <w:rFonts w:ascii="Corbel" w:hAnsi="Corbel" w:cs="Tahoma"/>
        </w:rPr>
      </w:pPr>
    </w:p>
    <w:p w:rsidR="0027553D" w:rsidRDefault="0018450A" w:rsidP="005F70DF">
      <w:pPr>
        <w:spacing w:line="360" w:lineRule="auto"/>
        <w:rPr>
          <w:rFonts w:ascii="Corbel" w:hAnsi="Corbel" w:cs="Tahoma"/>
        </w:rPr>
      </w:pPr>
      <w:r>
        <w:rPr>
          <w:rFonts w:ascii="Corbel" w:hAnsi="Corbel" w:cs="Tahoma"/>
        </w:rPr>
        <w:t>Warren Deane</w:t>
      </w:r>
    </w:p>
    <w:p w:rsidR="00DF24D8" w:rsidRPr="00C04A9B" w:rsidRDefault="00DF24D8" w:rsidP="005F70DF">
      <w:pPr>
        <w:spacing w:line="360" w:lineRule="auto"/>
        <w:rPr>
          <w:rFonts w:ascii="Corbel" w:hAnsi="Corbel" w:cs="Tahoma"/>
        </w:rPr>
      </w:pPr>
      <w:r>
        <w:rPr>
          <w:rFonts w:ascii="Corbel" w:hAnsi="Corbel" w:cs="Tahoma"/>
        </w:rPr>
        <w:t>Michele Smith</w:t>
      </w:r>
    </w:p>
    <w:p w:rsidR="000B6228" w:rsidRPr="00C04A9B" w:rsidRDefault="000B6228" w:rsidP="005F70DF">
      <w:pPr>
        <w:rPr>
          <w:rFonts w:ascii="Corbel" w:hAnsi="Corbel" w:cs="Tahoma"/>
        </w:rPr>
      </w:pPr>
    </w:p>
    <w:p w:rsidR="000B6228" w:rsidRPr="001D4F6E" w:rsidRDefault="000B6228" w:rsidP="005F70DF">
      <w:pPr>
        <w:rPr>
          <w:rFonts w:ascii="Tahoma" w:hAnsi="Tahoma" w:cs="Tahoma"/>
        </w:rPr>
      </w:pPr>
    </w:p>
    <w:p w:rsidR="00AC6141" w:rsidRDefault="00AC6141" w:rsidP="005F70DF">
      <w:pPr>
        <w:pStyle w:val="Heading5"/>
        <w:ind w:right="114"/>
        <w:rPr>
          <w:rFonts w:ascii="Tahoma" w:hAnsi="Tahoma" w:cs="Tahoma"/>
          <w:u w:val="none"/>
        </w:rPr>
      </w:pPr>
    </w:p>
    <w:p w:rsidR="00694334" w:rsidRPr="00AC6141" w:rsidRDefault="00694334" w:rsidP="005F70DF">
      <w:pPr>
        <w:pStyle w:val="Heading5"/>
        <w:ind w:right="114"/>
        <w:rPr>
          <w:rFonts w:ascii="Arial" w:hAnsi="Arial" w:cs="Arial"/>
          <w:sz w:val="22"/>
          <w:u w:val="none"/>
        </w:rPr>
      </w:pPr>
      <w:r w:rsidRPr="00AC6141">
        <w:rPr>
          <w:rFonts w:ascii="Arial" w:hAnsi="Arial" w:cs="Arial"/>
          <w:sz w:val="22"/>
          <w:u w:val="none"/>
        </w:rPr>
        <w:t xml:space="preserve">APPENDIX </w:t>
      </w:r>
      <w:r w:rsidR="00191A6C" w:rsidRPr="00AC6141">
        <w:rPr>
          <w:rFonts w:ascii="Arial" w:hAnsi="Arial" w:cs="Arial"/>
          <w:sz w:val="22"/>
          <w:u w:val="none"/>
        </w:rPr>
        <w:t>4</w:t>
      </w:r>
      <w:r w:rsidRPr="00AC6141">
        <w:rPr>
          <w:rFonts w:ascii="Arial" w:hAnsi="Arial" w:cs="Arial"/>
          <w:sz w:val="22"/>
          <w:u w:val="none"/>
        </w:rPr>
        <w:t>:</w:t>
      </w:r>
      <w:r w:rsidRPr="00AC6141">
        <w:rPr>
          <w:rFonts w:ascii="Arial" w:hAnsi="Arial" w:cs="Arial"/>
          <w:sz w:val="22"/>
          <w:u w:val="none"/>
        </w:rPr>
        <w:tab/>
      </w:r>
      <w:r w:rsidR="00F67EA9" w:rsidRPr="00AC6141">
        <w:rPr>
          <w:rFonts w:ascii="Arial" w:hAnsi="Arial" w:cs="Arial"/>
          <w:sz w:val="22"/>
          <w:u w:val="none"/>
        </w:rPr>
        <w:t>Scripts for managed return to class</w:t>
      </w:r>
    </w:p>
    <w:p w:rsidR="00694334" w:rsidRPr="00AC6141" w:rsidRDefault="00694334" w:rsidP="005F70DF">
      <w:pPr>
        <w:ind w:right="114"/>
        <w:rPr>
          <w:rFonts w:ascii="Arial" w:hAnsi="Arial" w:cs="Arial"/>
          <w:sz w:val="22"/>
        </w:rPr>
      </w:pPr>
    </w:p>
    <w:p w:rsidR="00117CBD" w:rsidRPr="00AC6141" w:rsidRDefault="00117CBD" w:rsidP="00453B06">
      <w:pPr>
        <w:numPr>
          <w:ilvl w:val="0"/>
          <w:numId w:val="8"/>
        </w:numPr>
        <w:autoSpaceDE w:val="0"/>
        <w:autoSpaceDN w:val="0"/>
        <w:adjustRightInd w:val="0"/>
        <w:ind w:left="450" w:hanging="450"/>
        <w:rPr>
          <w:rFonts w:ascii="Arial" w:hAnsi="Arial" w:cs="Arial"/>
          <w:bCs/>
          <w:sz w:val="22"/>
        </w:rPr>
      </w:pPr>
      <w:r w:rsidRPr="00AC6141">
        <w:rPr>
          <w:rFonts w:ascii="Arial" w:hAnsi="Arial" w:cs="Arial"/>
          <w:bCs/>
          <w:sz w:val="22"/>
        </w:rPr>
        <w:t>On return to class, pupils are given a fresh start.</w:t>
      </w:r>
    </w:p>
    <w:p w:rsidR="00117CBD" w:rsidRPr="00AC6141" w:rsidRDefault="00117CBD" w:rsidP="00453B06">
      <w:pPr>
        <w:numPr>
          <w:ilvl w:val="0"/>
          <w:numId w:val="8"/>
        </w:numPr>
        <w:autoSpaceDE w:val="0"/>
        <w:autoSpaceDN w:val="0"/>
        <w:adjustRightInd w:val="0"/>
        <w:ind w:left="450" w:hanging="450"/>
        <w:rPr>
          <w:rFonts w:ascii="Arial" w:hAnsi="Arial" w:cs="Arial"/>
          <w:bCs/>
          <w:sz w:val="22"/>
        </w:rPr>
      </w:pPr>
      <w:r w:rsidRPr="00AC6141">
        <w:rPr>
          <w:rFonts w:ascii="Arial" w:hAnsi="Arial" w:cs="Arial"/>
          <w:bCs/>
          <w:sz w:val="22"/>
        </w:rPr>
        <w:t>Apologies are not demanded.</w:t>
      </w:r>
    </w:p>
    <w:p w:rsidR="00117CBD" w:rsidRPr="00AC6141" w:rsidRDefault="00117CBD" w:rsidP="00453B06">
      <w:pPr>
        <w:numPr>
          <w:ilvl w:val="0"/>
          <w:numId w:val="8"/>
        </w:numPr>
        <w:autoSpaceDE w:val="0"/>
        <w:autoSpaceDN w:val="0"/>
        <w:adjustRightInd w:val="0"/>
        <w:ind w:left="450" w:hanging="450"/>
        <w:rPr>
          <w:rFonts w:ascii="Arial" w:hAnsi="Arial" w:cs="Arial"/>
          <w:bCs/>
          <w:sz w:val="22"/>
        </w:rPr>
      </w:pPr>
      <w:r w:rsidRPr="00AC6141">
        <w:rPr>
          <w:rFonts w:ascii="Arial" w:hAnsi="Arial" w:cs="Arial"/>
          <w:bCs/>
          <w:sz w:val="22"/>
        </w:rPr>
        <w:t>Staff use an agreed script to help pupils return successfully.</w:t>
      </w:r>
    </w:p>
    <w:p w:rsidR="00117CBD" w:rsidRPr="00AC6141" w:rsidRDefault="00117CBD" w:rsidP="00453B06">
      <w:pPr>
        <w:numPr>
          <w:ilvl w:val="0"/>
          <w:numId w:val="8"/>
        </w:numPr>
        <w:autoSpaceDE w:val="0"/>
        <w:autoSpaceDN w:val="0"/>
        <w:adjustRightInd w:val="0"/>
        <w:ind w:left="450" w:hanging="450"/>
        <w:rPr>
          <w:rFonts w:ascii="Arial" w:hAnsi="Arial" w:cs="Arial"/>
          <w:bCs/>
          <w:sz w:val="22"/>
        </w:rPr>
      </w:pPr>
      <w:r w:rsidRPr="00AC6141">
        <w:rPr>
          <w:rFonts w:ascii="Arial" w:hAnsi="Arial" w:cs="Arial"/>
          <w:bCs/>
          <w:sz w:val="22"/>
        </w:rPr>
        <w:t>E.g. “We have talked about the incident and X would like to come back to work now.”</w:t>
      </w:r>
    </w:p>
    <w:p w:rsidR="00117CBD" w:rsidRPr="00AC6141" w:rsidRDefault="00117CBD" w:rsidP="00453B06">
      <w:pPr>
        <w:numPr>
          <w:ilvl w:val="0"/>
          <w:numId w:val="8"/>
        </w:numPr>
        <w:autoSpaceDE w:val="0"/>
        <w:autoSpaceDN w:val="0"/>
        <w:adjustRightInd w:val="0"/>
        <w:ind w:left="450" w:hanging="450"/>
        <w:rPr>
          <w:rFonts w:ascii="Arial" w:hAnsi="Arial" w:cs="Arial"/>
          <w:bCs/>
          <w:sz w:val="22"/>
        </w:rPr>
      </w:pPr>
      <w:r w:rsidRPr="00AC6141">
        <w:rPr>
          <w:rFonts w:ascii="Arial" w:hAnsi="Arial" w:cs="Arial"/>
          <w:bCs/>
          <w:sz w:val="22"/>
        </w:rPr>
        <w:t>This indicates to the teacher that no discussion is needed at this time and the pupil should be allowed to return quietly to work.</w:t>
      </w:r>
    </w:p>
    <w:p w:rsidR="00117CBD" w:rsidRPr="00AC6141" w:rsidRDefault="00117CBD" w:rsidP="00453B06">
      <w:pPr>
        <w:numPr>
          <w:ilvl w:val="0"/>
          <w:numId w:val="8"/>
        </w:numPr>
        <w:autoSpaceDE w:val="0"/>
        <w:autoSpaceDN w:val="0"/>
        <w:adjustRightInd w:val="0"/>
        <w:ind w:left="450" w:hanging="450"/>
        <w:rPr>
          <w:rFonts w:ascii="Arial" w:hAnsi="Arial" w:cs="Arial"/>
          <w:bCs/>
          <w:sz w:val="22"/>
        </w:rPr>
      </w:pPr>
      <w:r w:rsidRPr="00AC6141">
        <w:rPr>
          <w:rFonts w:ascii="Arial" w:hAnsi="Arial" w:cs="Arial"/>
          <w:bCs/>
          <w:sz w:val="22"/>
        </w:rPr>
        <w:t>Or “We have talked about it and X would like to talk to you when possible.”</w:t>
      </w:r>
    </w:p>
    <w:p w:rsidR="00117CBD" w:rsidRPr="00AC6141" w:rsidRDefault="00117CBD" w:rsidP="00453B06">
      <w:pPr>
        <w:numPr>
          <w:ilvl w:val="0"/>
          <w:numId w:val="8"/>
        </w:numPr>
        <w:autoSpaceDE w:val="0"/>
        <w:autoSpaceDN w:val="0"/>
        <w:adjustRightInd w:val="0"/>
        <w:ind w:left="450" w:hanging="450"/>
        <w:rPr>
          <w:rFonts w:ascii="Arial" w:hAnsi="Arial" w:cs="Arial"/>
          <w:bCs/>
          <w:sz w:val="22"/>
        </w:rPr>
      </w:pPr>
      <w:r w:rsidRPr="00AC6141">
        <w:rPr>
          <w:rFonts w:ascii="Arial" w:hAnsi="Arial" w:cs="Arial"/>
          <w:bCs/>
          <w:sz w:val="22"/>
        </w:rPr>
        <w:t xml:space="preserve">Or “X and I would like to talk with you later if possible.” </w:t>
      </w:r>
    </w:p>
    <w:p w:rsidR="00117CBD" w:rsidRPr="00AC6141" w:rsidRDefault="00117CBD" w:rsidP="00453B06">
      <w:pPr>
        <w:numPr>
          <w:ilvl w:val="0"/>
          <w:numId w:val="8"/>
        </w:numPr>
        <w:autoSpaceDE w:val="0"/>
        <w:autoSpaceDN w:val="0"/>
        <w:adjustRightInd w:val="0"/>
        <w:ind w:left="450" w:hanging="450"/>
        <w:rPr>
          <w:rFonts w:ascii="Arial" w:hAnsi="Arial" w:cs="Arial"/>
          <w:bCs/>
          <w:sz w:val="22"/>
        </w:rPr>
      </w:pPr>
      <w:r w:rsidRPr="00AC6141">
        <w:rPr>
          <w:rFonts w:ascii="Arial" w:hAnsi="Arial" w:cs="Arial"/>
          <w:bCs/>
          <w:sz w:val="22"/>
        </w:rPr>
        <w:t>After an incident, all staff aim to repair and rebuild relationships as soon as possible.</w:t>
      </w:r>
    </w:p>
    <w:p w:rsidR="00117CBD" w:rsidRPr="00C04A9B" w:rsidRDefault="00117CBD" w:rsidP="005F70DF">
      <w:pPr>
        <w:ind w:right="114"/>
        <w:rPr>
          <w:rFonts w:ascii="Corbel" w:hAnsi="Corbel" w:cs="Tahoma"/>
        </w:rPr>
      </w:pPr>
    </w:p>
    <w:p w:rsidR="00CE570C" w:rsidRPr="00F46AB7" w:rsidRDefault="00D65415" w:rsidP="00DC7EB9">
      <w:pPr>
        <w:rPr>
          <w:rFonts w:ascii="Corbel" w:hAnsi="Corbel" w:cs="Tahoma"/>
          <w:i/>
        </w:rPr>
      </w:pPr>
      <w:r w:rsidRPr="001D4F6E">
        <w:rPr>
          <w:rFonts w:ascii="Tahoma" w:hAnsi="Tahoma" w:cs="Tahoma"/>
          <w:noProof/>
          <w:lang w:eastAsia="en-GB"/>
        </w:rPr>
        <w:drawing>
          <wp:anchor distT="0" distB="0" distL="114300" distR="114300" simplePos="0" relativeHeight="251654656" behindDoc="1" locked="0" layoutInCell="1" allowOverlap="1" wp14:anchorId="61321BEB" wp14:editId="5A65FD81">
            <wp:simplePos x="0" y="0"/>
            <wp:positionH relativeFrom="column">
              <wp:posOffset>1556385</wp:posOffset>
            </wp:positionH>
            <wp:positionV relativeFrom="paragraph">
              <wp:posOffset>655955</wp:posOffset>
            </wp:positionV>
            <wp:extent cx="2859405" cy="2578100"/>
            <wp:effectExtent l="0" t="0" r="0" b="0"/>
            <wp:wrapTight wrapText="bothSides">
              <wp:wrapPolygon edited="0">
                <wp:start x="0" y="0"/>
                <wp:lineTo x="0" y="21387"/>
                <wp:lineTo x="21442" y="21387"/>
                <wp:lineTo x="21442" y="0"/>
                <wp:lineTo x="0" y="0"/>
              </wp:wrapPolygon>
            </wp:wrapTight>
            <wp:docPr id="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3">
                      <a:extLst>
                        <a:ext uri="{28A0092B-C50C-407E-A947-70E740481C1C}">
                          <a14:useLocalDpi xmlns:a14="http://schemas.microsoft.com/office/drawing/2010/main" val="0"/>
                        </a:ext>
                      </a:extLst>
                    </a:blip>
                    <a:srcRect l="5833" t="8829" r="64581" b="53708"/>
                    <a:stretch>
                      <a:fillRect/>
                    </a:stretch>
                  </pic:blipFill>
                  <pic:spPr bwMode="auto">
                    <a:xfrm>
                      <a:off x="0" y="0"/>
                      <a:ext cx="2859405" cy="257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334" w:rsidRPr="001D4F6E">
        <w:rPr>
          <w:rFonts w:ascii="Tahoma" w:hAnsi="Tahoma" w:cs="Tahoma"/>
        </w:rPr>
        <w:br w:type="page"/>
      </w:r>
      <w:r w:rsidR="00CE570C" w:rsidRPr="00F46AB7">
        <w:rPr>
          <w:rFonts w:ascii="Corbel" w:hAnsi="Corbel" w:cs="Tahoma"/>
          <w:b/>
        </w:rPr>
        <w:lastRenderedPageBreak/>
        <w:t>Appendix 5:</w:t>
      </w:r>
      <w:r w:rsidR="00CE570C" w:rsidRPr="00F46AB7">
        <w:rPr>
          <w:rFonts w:ascii="Corbel" w:hAnsi="Corbel" w:cs="Tahoma"/>
        </w:rPr>
        <w:t xml:space="preserve">  </w:t>
      </w:r>
      <w:r w:rsidR="002F7E9F">
        <w:rPr>
          <w:rFonts w:ascii="Corbel" w:hAnsi="Corbel" w:cs="Tahoma"/>
          <w:b/>
          <w:u w:val="single"/>
        </w:rPr>
        <w:t>Sallygate School</w:t>
      </w:r>
      <w:r w:rsidR="00CE570C" w:rsidRPr="00F46AB7">
        <w:rPr>
          <w:rFonts w:ascii="Corbel" w:hAnsi="Corbel" w:cs="Tahoma"/>
          <w:b/>
          <w:u w:val="single"/>
        </w:rPr>
        <w:t xml:space="preserve"> Reward System.</w:t>
      </w:r>
      <w:r w:rsidR="00CE570C" w:rsidRPr="00F46AB7">
        <w:rPr>
          <w:rFonts w:ascii="Corbel" w:hAnsi="Corbel" w:cs="Tahoma"/>
          <w:i/>
          <w:color w:val="0070C0"/>
        </w:rPr>
        <w:t xml:space="preserve"> </w:t>
      </w:r>
    </w:p>
    <w:p w:rsidR="00CE570C" w:rsidRPr="00F46AB7" w:rsidRDefault="00CE570C" w:rsidP="00CE570C">
      <w:pPr>
        <w:tabs>
          <w:tab w:val="left" w:pos="6360"/>
        </w:tabs>
        <w:rPr>
          <w:rFonts w:ascii="Corbel" w:hAnsi="Corbel" w:cs="Tahoma"/>
        </w:rPr>
      </w:pPr>
      <w:r w:rsidRPr="00F46AB7">
        <w:rPr>
          <w:rFonts w:ascii="Corbel" w:hAnsi="Corbel" w:cs="Tahoma"/>
        </w:rPr>
        <w:tab/>
      </w:r>
    </w:p>
    <w:p w:rsidR="00DC7EB9" w:rsidRPr="00F46AB7" w:rsidRDefault="00CE570C" w:rsidP="00CE570C">
      <w:pPr>
        <w:tabs>
          <w:tab w:val="left" w:pos="6360"/>
        </w:tabs>
        <w:rPr>
          <w:rFonts w:ascii="Corbel" w:hAnsi="Corbel" w:cs="Tahoma"/>
        </w:rPr>
      </w:pPr>
      <w:r w:rsidRPr="00F46AB7">
        <w:rPr>
          <w:rFonts w:ascii="Corbel" w:hAnsi="Corbel" w:cs="Tahoma"/>
        </w:rPr>
        <w:t xml:space="preserve">The reward system has had a positive effect on behaviour and has also been proved to be a valuable tool for behaviour management strategies, for the majority of students that attend </w:t>
      </w:r>
      <w:r w:rsidR="002F7E9F">
        <w:rPr>
          <w:rFonts w:ascii="Corbel" w:hAnsi="Corbel" w:cs="Tahoma"/>
        </w:rPr>
        <w:t>Sallygate School</w:t>
      </w:r>
      <w:r w:rsidR="00DC7EB9" w:rsidRPr="00F46AB7">
        <w:rPr>
          <w:rFonts w:ascii="Corbel" w:hAnsi="Corbel" w:cs="Tahoma"/>
        </w:rPr>
        <w:t>.</w:t>
      </w:r>
    </w:p>
    <w:p w:rsidR="00CE570C" w:rsidRPr="00F46AB7" w:rsidRDefault="00CE570C" w:rsidP="00CE570C">
      <w:pPr>
        <w:tabs>
          <w:tab w:val="left" w:pos="6360"/>
        </w:tabs>
        <w:rPr>
          <w:rFonts w:ascii="Corbel" w:hAnsi="Corbel" w:cs="Tahoma"/>
        </w:rPr>
      </w:pPr>
      <w:r w:rsidRPr="00F46AB7">
        <w:rPr>
          <w:rFonts w:ascii="Corbel" w:hAnsi="Corbel" w:cs="Tahoma"/>
        </w:rPr>
        <w:t xml:space="preserve"> </w:t>
      </w:r>
    </w:p>
    <w:p w:rsidR="00004C36" w:rsidRPr="00F46AB7" w:rsidRDefault="00CE570C" w:rsidP="00CE570C">
      <w:pPr>
        <w:tabs>
          <w:tab w:val="left" w:pos="6360"/>
        </w:tabs>
        <w:rPr>
          <w:rFonts w:ascii="Corbel" w:hAnsi="Corbel" w:cs="Tahoma"/>
        </w:rPr>
      </w:pPr>
      <w:proofErr w:type="gramStart"/>
      <w:r w:rsidRPr="00F46AB7">
        <w:rPr>
          <w:rFonts w:ascii="Corbel" w:hAnsi="Corbel" w:cs="Tahoma"/>
        </w:rPr>
        <w:t>Staff are</w:t>
      </w:r>
      <w:proofErr w:type="gramEnd"/>
      <w:r w:rsidRPr="00F46AB7">
        <w:rPr>
          <w:rFonts w:ascii="Corbel" w:hAnsi="Corbel" w:cs="Tahoma"/>
        </w:rPr>
        <w:t xml:space="preserve"> involved in the model and implement</w:t>
      </w:r>
      <w:r w:rsidR="00004C36" w:rsidRPr="00F46AB7">
        <w:rPr>
          <w:rFonts w:ascii="Corbel" w:hAnsi="Corbel" w:cs="Tahoma"/>
        </w:rPr>
        <w:t>ation</w:t>
      </w:r>
      <w:r w:rsidRPr="00F46AB7">
        <w:rPr>
          <w:rFonts w:ascii="Corbel" w:hAnsi="Corbel" w:cs="Tahoma"/>
        </w:rPr>
        <w:t xml:space="preserve"> of the reward system. Pupils voice their opinions and ideas. Feedback is given to pupils by staff. The reward system allows all pupils to achieve within the learning and social environment of the </w:t>
      </w:r>
      <w:r w:rsidR="00004C36" w:rsidRPr="00F46AB7">
        <w:rPr>
          <w:rFonts w:ascii="Corbel" w:hAnsi="Corbel" w:cs="Tahoma"/>
        </w:rPr>
        <w:t>school</w:t>
      </w:r>
      <w:r w:rsidRPr="00F46AB7">
        <w:rPr>
          <w:rFonts w:ascii="Corbel" w:hAnsi="Corbel" w:cs="Tahoma"/>
        </w:rPr>
        <w:t xml:space="preserve">. </w:t>
      </w:r>
      <w:r w:rsidR="00004C36" w:rsidRPr="00F46AB7">
        <w:rPr>
          <w:rFonts w:ascii="Corbel" w:hAnsi="Corbel" w:cs="Tahoma"/>
        </w:rPr>
        <w:t xml:space="preserve">This </w:t>
      </w:r>
      <w:r w:rsidRPr="00F46AB7">
        <w:rPr>
          <w:rFonts w:ascii="Corbel" w:hAnsi="Corbel" w:cs="Tahoma"/>
        </w:rPr>
        <w:t xml:space="preserve">means that staff can encourage pupils as individuals and as a group to reach their maximum </w:t>
      </w:r>
      <w:r w:rsidR="00004C36" w:rsidRPr="00F46AB7">
        <w:rPr>
          <w:rFonts w:ascii="Corbel" w:hAnsi="Corbel" w:cs="Tahoma"/>
        </w:rPr>
        <w:t xml:space="preserve">social, educational or behavioural potential.  </w:t>
      </w:r>
    </w:p>
    <w:p w:rsidR="00004C36" w:rsidRPr="00F46AB7" w:rsidRDefault="00004C36" w:rsidP="00CE570C">
      <w:pPr>
        <w:tabs>
          <w:tab w:val="left" w:pos="6360"/>
        </w:tabs>
        <w:rPr>
          <w:rFonts w:ascii="Corbel" w:hAnsi="Corbel" w:cs="Tahoma"/>
        </w:rPr>
      </w:pPr>
    </w:p>
    <w:p w:rsidR="00CE570C" w:rsidRPr="00F46AB7" w:rsidRDefault="00CE570C" w:rsidP="00CE570C">
      <w:pPr>
        <w:tabs>
          <w:tab w:val="left" w:pos="6360"/>
        </w:tabs>
        <w:rPr>
          <w:rFonts w:ascii="Corbel" w:hAnsi="Corbel" w:cs="Tahoma"/>
        </w:rPr>
      </w:pPr>
      <w:r w:rsidRPr="00F46AB7">
        <w:rPr>
          <w:rFonts w:ascii="Corbel" w:hAnsi="Corbel" w:cs="Tahoma"/>
        </w:rPr>
        <w:t xml:space="preserve">The reward system that the </w:t>
      </w:r>
      <w:r w:rsidR="00004C36" w:rsidRPr="00F46AB7">
        <w:rPr>
          <w:rFonts w:ascii="Corbel" w:hAnsi="Corbel" w:cs="Tahoma"/>
        </w:rPr>
        <w:t>school</w:t>
      </w:r>
      <w:r w:rsidRPr="00F46AB7">
        <w:rPr>
          <w:rFonts w:ascii="Corbel" w:hAnsi="Corbel" w:cs="Tahoma"/>
        </w:rPr>
        <w:t xml:space="preserve"> provides to its students i</w:t>
      </w:r>
      <w:r w:rsidR="00004C36" w:rsidRPr="00F46AB7">
        <w:rPr>
          <w:rFonts w:ascii="Corbel" w:hAnsi="Corbel" w:cs="Tahoma"/>
        </w:rPr>
        <w:t>nclude</w:t>
      </w:r>
      <w:r w:rsidRPr="00F46AB7">
        <w:rPr>
          <w:rFonts w:ascii="Corbel" w:hAnsi="Corbel" w:cs="Tahoma"/>
        </w:rPr>
        <w:t>s a number of different rewards strategies to meet their individual needs</w:t>
      </w:r>
      <w:r w:rsidR="00004C36" w:rsidRPr="00F46AB7">
        <w:rPr>
          <w:rFonts w:ascii="Corbel" w:hAnsi="Corbel" w:cs="Tahoma"/>
        </w:rPr>
        <w:t>:</w:t>
      </w:r>
      <w:r w:rsidRPr="00F46AB7">
        <w:rPr>
          <w:rFonts w:ascii="Corbel" w:hAnsi="Corbel" w:cs="Tahoma"/>
        </w:rPr>
        <w:t xml:space="preserve"> </w:t>
      </w:r>
    </w:p>
    <w:p w:rsidR="00004C36" w:rsidRPr="00F46AB7" w:rsidRDefault="00004C36" w:rsidP="00CE570C">
      <w:pPr>
        <w:tabs>
          <w:tab w:val="left" w:pos="6360"/>
        </w:tabs>
        <w:rPr>
          <w:rFonts w:ascii="Corbel" w:hAnsi="Corbel" w:cs="Tahoma"/>
        </w:rPr>
      </w:pPr>
    </w:p>
    <w:p w:rsidR="009B21AF" w:rsidRPr="00F46AB7" w:rsidRDefault="00CE570C" w:rsidP="009B21AF">
      <w:pPr>
        <w:tabs>
          <w:tab w:val="left" w:pos="6360"/>
        </w:tabs>
        <w:rPr>
          <w:rFonts w:ascii="Corbel" w:hAnsi="Corbel" w:cs="Tahoma"/>
        </w:rPr>
      </w:pPr>
      <w:r w:rsidRPr="00F46AB7">
        <w:rPr>
          <w:rFonts w:ascii="Corbel" w:hAnsi="Corbel" w:cs="Tahoma"/>
        </w:rPr>
        <w:t xml:space="preserve">The </w:t>
      </w:r>
      <w:r w:rsidR="00004C36" w:rsidRPr="00F46AB7">
        <w:rPr>
          <w:rFonts w:ascii="Corbel" w:hAnsi="Corbel" w:cs="Tahoma"/>
        </w:rPr>
        <w:t>school</w:t>
      </w:r>
      <w:r w:rsidR="00DC7EB9" w:rsidRPr="00F46AB7">
        <w:rPr>
          <w:rFonts w:ascii="Corbel" w:hAnsi="Corbel" w:cs="Tahoma"/>
        </w:rPr>
        <w:t xml:space="preserve"> reward system a</w:t>
      </w:r>
      <w:r w:rsidRPr="00F46AB7">
        <w:rPr>
          <w:rFonts w:ascii="Corbel" w:hAnsi="Corbel" w:cs="Tahoma"/>
        </w:rPr>
        <w:t xml:space="preserve"> has a weekly </w:t>
      </w:r>
      <w:r w:rsidRPr="00F46AB7">
        <w:rPr>
          <w:rFonts w:ascii="Corbel" w:hAnsi="Corbel" w:cs="Tahoma"/>
          <w:b/>
        </w:rPr>
        <w:t xml:space="preserve">credit </w:t>
      </w:r>
      <w:proofErr w:type="gramStart"/>
      <w:r w:rsidRPr="00F46AB7">
        <w:rPr>
          <w:rFonts w:ascii="Corbel" w:hAnsi="Corbel" w:cs="Tahoma"/>
          <w:b/>
        </w:rPr>
        <w:t>system</w:t>
      </w:r>
      <w:r w:rsidRPr="00F46AB7">
        <w:rPr>
          <w:rFonts w:ascii="Corbel" w:hAnsi="Corbel" w:cs="Tahoma"/>
        </w:rPr>
        <w:t xml:space="preserve"> </w:t>
      </w:r>
      <w:r w:rsidR="00DC7EB9" w:rsidRPr="00F46AB7">
        <w:rPr>
          <w:rFonts w:ascii="Corbel" w:hAnsi="Corbel" w:cs="Tahoma"/>
        </w:rPr>
        <w:t>;</w:t>
      </w:r>
      <w:proofErr w:type="gramEnd"/>
    </w:p>
    <w:p w:rsidR="00DC7EB9" w:rsidRPr="00F46AB7" w:rsidRDefault="00DC7EB9" w:rsidP="009B21AF">
      <w:pPr>
        <w:tabs>
          <w:tab w:val="left" w:pos="6360"/>
        </w:tabs>
        <w:rPr>
          <w:rFonts w:ascii="Corbel" w:hAnsi="Corbel" w:cs="Tahoma"/>
          <w:strike/>
        </w:rPr>
      </w:pPr>
    </w:p>
    <w:p w:rsidR="00CE570C" w:rsidRPr="00F46AB7" w:rsidRDefault="00CE570C" w:rsidP="00CE570C">
      <w:pPr>
        <w:rPr>
          <w:rFonts w:ascii="Corbel" w:hAnsi="Corbel" w:cs="Tahoma"/>
        </w:rPr>
      </w:pPr>
      <w:r w:rsidRPr="00F46AB7">
        <w:rPr>
          <w:rFonts w:ascii="Corbel" w:hAnsi="Corbel" w:cs="Tahoma"/>
        </w:rPr>
        <w:t xml:space="preserve">Each lesson, pupils can be awarded up to </w:t>
      </w:r>
      <w:r w:rsidR="00DC7EB9" w:rsidRPr="00F46AB7">
        <w:rPr>
          <w:rFonts w:ascii="Corbel" w:hAnsi="Corbel" w:cs="Tahoma"/>
        </w:rPr>
        <w:t>10</w:t>
      </w:r>
      <w:r w:rsidRPr="00F46AB7">
        <w:rPr>
          <w:rFonts w:ascii="Corbel" w:hAnsi="Corbel" w:cs="Tahoma"/>
        </w:rPr>
        <w:t xml:space="preserve"> points for their combined </w:t>
      </w:r>
      <w:r w:rsidR="00DC7EB9" w:rsidRPr="00F46AB7">
        <w:rPr>
          <w:rFonts w:ascii="Corbel" w:hAnsi="Corbel" w:cs="Tahoma"/>
        </w:rPr>
        <w:t>learning</w:t>
      </w:r>
      <w:r w:rsidRPr="00F46AB7">
        <w:rPr>
          <w:rFonts w:ascii="Corbel" w:hAnsi="Corbel" w:cs="Tahoma"/>
        </w:rPr>
        <w:t xml:space="preserve"> and </w:t>
      </w:r>
      <w:r w:rsidR="001C4B16">
        <w:rPr>
          <w:rFonts w:ascii="Corbel" w:hAnsi="Corbel" w:cs="Tahoma"/>
        </w:rPr>
        <w:t>attitude</w:t>
      </w:r>
      <w:r w:rsidR="00DC7EB9" w:rsidRPr="00F46AB7">
        <w:rPr>
          <w:rFonts w:ascii="Corbel" w:hAnsi="Corbel" w:cs="Tahoma"/>
        </w:rPr>
        <w:t>.</w:t>
      </w:r>
      <w:r w:rsidRPr="00F46AB7">
        <w:rPr>
          <w:rFonts w:ascii="Corbel" w:hAnsi="Corbel" w:cs="Tahoma"/>
        </w:rPr>
        <w:t xml:space="preserve">  At the end of the week, points are totalled and certificates </w:t>
      </w:r>
      <w:r w:rsidR="00DC7EB9" w:rsidRPr="00F46AB7">
        <w:rPr>
          <w:rFonts w:ascii="Corbel" w:hAnsi="Corbel" w:cs="Tahoma"/>
        </w:rPr>
        <w:t>will be sent home</w:t>
      </w:r>
      <w:r w:rsidRPr="00F46AB7">
        <w:rPr>
          <w:rFonts w:ascii="Corbel" w:hAnsi="Corbel" w:cs="Tahoma"/>
        </w:rPr>
        <w:t xml:space="preserve"> by tutors using the </w:t>
      </w:r>
      <w:r w:rsidR="001C4B16" w:rsidRPr="00F46AB7">
        <w:rPr>
          <w:rFonts w:ascii="Corbel" w:hAnsi="Corbel" w:cs="Tahoma"/>
        </w:rPr>
        <w:t>schools</w:t>
      </w:r>
      <w:r w:rsidRPr="00F46AB7">
        <w:rPr>
          <w:rFonts w:ascii="Corbel" w:hAnsi="Corbel" w:cs="Tahoma"/>
        </w:rPr>
        <w:t xml:space="preserve"> agreed points system.  </w:t>
      </w:r>
    </w:p>
    <w:p w:rsidR="00DC7EB9" w:rsidRPr="00F46AB7" w:rsidRDefault="00DC7EB9" w:rsidP="00CE570C">
      <w:pPr>
        <w:rPr>
          <w:rFonts w:ascii="Corbel" w:hAnsi="Corbel" w:cs="Tahoma"/>
        </w:rPr>
      </w:pPr>
    </w:p>
    <w:p w:rsidR="00CE570C" w:rsidRPr="00F46AB7" w:rsidRDefault="00CE570C" w:rsidP="00CE570C">
      <w:pPr>
        <w:rPr>
          <w:rFonts w:ascii="Corbel" w:hAnsi="Corbel" w:cs="Tahoma"/>
        </w:rPr>
      </w:pPr>
      <w:r w:rsidRPr="00F46AB7">
        <w:rPr>
          <w:rFonts w:ascii="Corbel" w:hAnsi="Corbel" w:cs="Tahoma"/>
        </w:rPr>
        <w:t xml:space="preserve">The points need to be awarded in a consistent manner </w:t>
      </w:r>
      <w:r w:rsidR="00DC7EB9" w:rsidRPr="00F46AB7">
        <w:rPr>
          <w:rFonts w:ascii="Corbel" w:hAnsi="Corbel" w:cs="Tahoma"/>
        </w:rPr>
        <w:t xml:space="preserve">(see below) </w:t>
      </w:r>
      <w:r w:rsidRPr="00F46AB7">
        <w:rPr>
          <w:rFonts w:ascii="Corbel" w:hAnsi="Corbel" w:cs="Tahoma"/>
        </w:rPr>
        <w:t>and the suggestion is as follows:</w:t>
      </w:r>
    </w:p>
    <w:p w:rsidR="00DC7EB9" w:rsidRPr="00DC7EB9" w:rsidRDefault="00DC7EB9" w:rsidP="00CE570C">
      <w:pPr>
        <w:rPr>
          <w:rFonts w:ascii="Corbel" w:hAnsi="Corbel" w:cs="Tahoma"/>
          <w:highlight w:val="yellow"/>
        </w:rPr>
      </w:pPr>
    </w:p>
    <w:p w:rsidR="00DC7EB9" w:rsidRPr="00DC7EB9" w:rsidRDefault="001C4B16" w:rsidP="00DC7EB9">
      <w:pPr>
        <w:rPr>
          <w:rFonts w:ascii="Corbel" w:hAnsi="Corbel" w:cs="Tahoma"/>
          <w:b/>
          <w:u w:val="single"/>
        </w:rPr>
      </w:pPr>
      <w:r>
        <w:rPr>
          <w:rFonts w:ascii="Corbel" w:hAnsi="Corbel" w:cs="Tahoma"/>
          <w:b/>
          <w:u w:val="single"/>
        </w:rPr>
        <w:t>ATTITUDE, LEARNING</w:t>
      </w:r>
      <w:r w:rsidR="00DC7EB9" w:rsidRPr="00DC7EB9">
        <w:rPr>
          <w:rFonts w:ascii="Corbel" w:hAnsi="Corbel" w:cs="Tahoma"/>
          <w:b/>
          <w:u w:val="single"/>
        </w:rPr>
        <w:t xml:space="preserve"> - REWARD SYSTEM</w:t>
      </w:r>
    </w:p>
    <w:p w:rsidR="00DC7EB9" w:rsidRDefault="00DC7EB9" w:rsidP="00DC7EB9">
      <w:pPr>
        <w:rPr>
          <w:rFonts w:ascii="Corbel" w:hAnsi="Corbel" w:cs="Tahoma"/>
        </w:rPr>
      </w:pPr>
      <w:r>
        <w:rPr>
          <w:rFonts w:ascii="Corbel" w:hAnsi="Corbel" w:cs="Tahoma"/>
        </w:rPr>
        <w:t>0</w:t>
      </w:r>
      <w:r w:rsidRPr="00DC7EB9">
        <w:rPr>
          <w:rFonts w:ascii="Corbel" w:hAnsi="Corbel" w:cs="Tahoma"/>
        </w:rPr>
        <w:t xml:space="preserve"> points:  For not being in the lesson or for leaving the lesson an</w:t>
      </w:r>
      <w:r>
        <w:rPr>
          <w:rFonts w:ascii="Corbel" w:hAnsi="Corbel" w:cs="Tahoma"/>
        </w:rPr>
        <w:t>d failing to return</w:t>
      </w:r>
      <w:r w:rsidRPr="00DC7EB9">
        <w:rPr>
          <w:rFonts w:ascii="Corbel" w:hAnsi="Corbel" w:cs="Tahoma"/>
        </w:rPr>
        <w:t xml:space="preserve"> within 1</w:t>
      </w:r>
      <w:r>
        <w:rPr>
          <w:rFonts w:ascii="Corbel" w:hAnsi="Corbel" w:cs="Tahoma"/>
        </w:rPr>
        <w:t>0 minutes.</w:t>
      </w:r>
      <w:r>
        <w:rPr>
          <w:rFonts w:ascii="Corbel" w:hAnsi="Corbel" w:cs="Tahoma"/>
        </w:rPr>
        <w:tab/>
      </w:r>
      <w:r>
        <w:rPr>
          <w:rFonts w:ascii="Corbel" w:hAnsi="Corbel" w:cs="Tahoma"/>
        </w:rPr>
        <w:tab/>
      </w:r>
    </w:p>
    <w:p w:rsidR="00DC7EB9" w:rsidRPr="00DC7EB9" w:rsidRDefault="00DC7EB9" w:rsidP="00DC7EB9">
      <w:pPr>
        <w:rPr>
          <w:rFonts w:ascii="Corbel" w:hAnsi="Corbel" w:cs="Tahoma"/>
        </w:rPr>
      </w:pP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p>
    <w:p w:rsidR="00DC7EB9" w:rsidRDefault="00DC7EB9" w:rsidP="00DC7EB9">
      <w:pPr>
        <w:rPr>
          <w:rFonts w:ascii="Corbel" w:hAnsi="Corbel" w:cs="Tahoma"/>
        </w:rPr>
      </w:pPr>
      <w:r w:rsidRPr="00DC7EB9">
        <w:rPr>
          <w:rFonts w:ascii="Corbel" w:hAnsi="Corbel" w:cs="Tahoma"/>
        </w:rPr>
        <w:t xml:space="preserve">1 point:  For being in the lesson and not being disruptive.  Some work is </w:t>
      </w:r>
      <w:r>
        <w:rPr>
          <w:rFonts w:ascii="Corbel" w:hAnsi="Corbel" w:cs="Tahoma"/>
        </w:rPr>
        <w:t xml:space="preserve">completed </w:t>
      </w:r>
      <w:r w:rsidRPr="00DC7EB9">
        <w:rPr>
          <w:rFonts w:ascii="Corbel" w:hAnsi="Corbel" w:cs="Tahoma"/>
        </w:rPr>
        <w:t>but little ef</w:t>
      </w:r>
      <w:r>
        <w:rPr>
          <w:rFonts w:ascii="Corbel" w:hAnsi="Corbel" w:cs="Tahoma"/>
        </w:rPr>
        <w:t>fort made.</w:t>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t xml:space="preserve">    </w:t>
      </w:r>
    </w:p>
    <w:p w:rsidR="00DC7EB9" w:rsidRDefault="00DC7EB9" w:rsidP="00DC7EB9">
      <w:pPr>
        <w:rPr>
          <w:rFonts w:ascii="Corbel" w:hAnsi="Corbel" w:cs="Tahoma"/>
        </w:rPr>
      </w:pPr>
    </w:p>
    <w:p w:rsidR="00DC7EB9" w:rsidRPr="00DC7EB9" w:rsidRDefault="00DC7EB9" w:rsidP="00DC7EB9">
      <w:pPr>
        <w:rPr>
          <w:rFonts w:ascii="Corbel" w:hAnsi="Corbel" w:cs="Tahoma"/>
        </w:rPr>
      </w:pPr>
      <w:r w:rsidRPr="00DC7EB9">
        <w:rPr>
          <w:rFonts w:ascii="Corbel" w:hAnsi="Corbel" w:cs="Tahoma"/>
        </w:rPr>
        <w:t xml:space="preserve">2 points: Bronze level, for completing work and </w:t>
      </w:r>
      <w:r>
        <w:rPr>
          <w:rFonts w:ascii="Corbel" w:hAnsi="Corbel" w:cs="Tahoma"/>
        </w:rPr>
        <w:t xml:space="preserve">having acceptable attitude and </w:t>
      </w:r>
      <w:r w:rsidRPr="00DC7EB9">
        <w:rPr>
          <w:rFonts w:ascii="Corbel" w:hAnsi="Corbel" w:cs="Tahoma"/>
        </w:rPr>
        <w:t xml:space="preserve">effort. </w:t>
      </w:r>
      <w:r w:rsidRPr="00DC7EB9">
        <w:rPr>
          <w:rFonts w:ascii="Corbel" w:hAnsi="Corbel" w:cs="Tahoma"/>
        </w:rPr>
        <w:tab/>
      </w:r>
      <w:r w:rsidRPr="00DC7EB9">
        <w:rPr>
          <w:rFonts w:ascii="Corbel" w:hAnsi="Corbel" w:cs="Tahoma"/>
        </w:rPr>
        <w:tab/>
      </w:r>
    </w:p>
    <w:p w:rsidR="00DC7EB9" w:rsidRPr="00DC7EB9" w:rsidRDefault="00DC7EB9" w:rsidP="00DC7EB9">
      <w:pPr>
        <w:rPr>
          <w:rFonts w:ascii="Corbel" w:hAnsi="Corbel" w:cs="Tahoma"/>
        </w:rPr>
      </w:pP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p>
    <w:p w:rsidR="00DC7EB9" w:rsidRPr="00DC7EB9" w:rsidRDefault="00DC7EB9" w:rsidP="00DC7EB9">
      <w:pPr>
        <w:rPr>
          <w:rFonts w:ascii="Corbel" w:hAnsi="Corbel" w:cs="Tahoma"/>
        </w:rPr>
      </w:pPr>
      <w:r w:rsidRPr="00DC7EB9">
        <w:rPr>
          <w:rFonts w:ascii="Corbel" w:hAnsi="Corbel" w:cs="Tahoma"/>
        </w:rPr>
        <w:t xml:space="preserve">3 points:  Silver level, the </w:t>
      </w:r>
      <w:r w:rsidR="001C4B16">
        <w:rPr>
          <w:rFonts w:ascii="Corbel" w:hAnsi="Corbel" w:cs="Tahoma"/>
        </w:rPr>
        <w:t>pupil</w:t>
      </w:r>
      <w:r w:rsidRPr="00DC7EB9">
        <w:rPr>
          <w:rFonts w:ascii="Corbel" w:hAnsi="Corbel" w:cs="Tahoma"/>
        </w:rPr>
        <w:t xml:space="preserve"> has made considerable effo</w:t>
      </w:r>
      <w:r>
        <w:rPr>
          <w:rFonts w:ascii="Corbel" w:hAnsi="Corbel" w:cs="Tahoma"/>
        </w:rPr>
        <w:t>rt to manage their a</w:t>
      </w:r>
      <w:r w:rsidRPr="00DC7EB9">
        <w:rPr>
          <w:rFonts w:ascii="Corbel" w:hAnsi="Corbel" w:cs="Tahoma"/>
        </w:rPr>
        <w:t>ttitude and language and to complete their work.</w:t>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p>
    <w:p w:rsidR="00DC7EB9" w:rsidRDefault="00DC7EB9" w:rsidP="00DC7EB9">
      <w:pPr>
        <w:rPr>
          <w:rFonts w:ascii="Corbel" w:hAnsi="Corbel" w:cs="Tahoma"/>
        </w:rPr>
      </w:pPr>
    </w:p>
    <w:p w:rsidR="00DC7EB9" w:rsidRPr="00DC7EB9" w:rsidRDefault="00DC7EB9" w:rsidP="00DC7EB9">
      <w:pPr>
        <w:rPr>
          <w:rFonts w:ascii="Corbel" w:hAnsi="Corbel" w:cs="Tahoma"/>
        </w:rPr>
      </w:pPr>
      <w:r w:rsidRPr="00DC7EB9">
        <w:rPr>
          <w:rFonts w:ascii="Corbel" w:hAnsi="Corbel" w:cs="Tahoma"/>
        </w:rPr>
        <w:t>4 points:  Gold level, the</w:t>
      </w:r>
      <w:r w:rsidR="00425DF0" w:rsidRPr="00DC7EB9">
        <w:rPr>
          <w:rFonts w:ascii="Corbel" w:hAnsi="Corbel" w:cs="Tahoma"/>
        </w:rPr>
        <w:t xml:space="preserve"> </w:t>
      </w:r>
      <w:r w:rsidR="00425DF0">
        <w:rPr>
          <w:rFonts w:ascii="Corbel" w:hAnsi="Corbel" w:cs="Tahoma"/>
        </w:rPr>
        <w:t>pupil</w:t>
      </w:r>
      <w:r w:rsidR="00425DF0" w:rsidRPr="00DC7EB9">
        <w:rPr>
          <w:rFonts w:ascii="Corbel" w:hAnsi="Corbel" w:cs="Tahoma"/>
        </w:rPr>
        <w:t xml:space="preserve"> </w:t>
      </w:r>
      <w:r w:rsidRPr="00DC7EB9">
        <w:rPr>
          <w:rFonts w:ascii="Corbel" w:hAnsi="Corbel" w:cs="Tahoma"/>
        </w:rPr>
        <w:t>has made a real effort with their attitude and</w:t>
      </w:r>
      <w:r>
        <w:rPr>
          <w:rFonts w:ascii="Corbel" w:hAnsi="Corbel" w:cs="Tahoma"/>
        </w:rPr>
        <w:t xml:space="preserve"> </w:t>
      </w:r>
      <w:r w:rsidRPr="00DC7EB9">
        <w:rPr>
          <w:rFonts w:ascii="Corbel" w:hAnsi="Corbel" w:cs="Tahoma"/>
        </w:rPr>
        <w:t>language and has participated well in the lesson. The student has been polite and helpful throughout the lesson.</w:t>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p>
    <w:p w:rsidR="00DC7EB9" w:rsidRPr="00DC7EB9" w:rsidRDefault="00DC7EB9" w:rsidP="00DC7EB9">
      <w:pPr>
        <w:rPr>
          <w:rFonts w:ascii="Corbel" w:hAnsi="Corbel" w:cs="Tahoma"/>
        </w:rPr>
      </w:pPr>
      <w:r w:rsidRPr="00DC7EB9">
        <w:rPr>
          <w:rFonts w:ascii="Corbel" w:hAnsi="Corbel" w:cs="Tahoma"/>
        </w:rPr>
        <w:t xml:space="preserve">5 points:   A* award (gold plus), the </w:t>
      </w:r>
      <w:r w:rsidR="00425DF0">
        <w:rPr>
          <w:rFonts w:ascii="Corbel" w:hAnsi="Corbel" w:cs="Tahoma"/>
        </w:rPr>
        <w:t>pupil</w:t>
      </w:r>
      <w:r w:rsidRPr="00DC7EB9">
        <w:rPr>
          <w:rFonts w:ascii="Corbel" w:hAnsi="Corbel" w:cs="Tahoma"/>
        </w:rPr>
        <w:t xml:space="preserve"> has behaved exceptionally well and has made exceptional eff</w:t>
      </w:r>
      <w:r>
        <w:rPr>
          <w:rFonts w:ascii="Corbel" w:hAnsi="Corbel" w:cs="Tahoma"/>
        </w:rPr>
        <w:t xml:space="preserve">ort with their work.  </w:t>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p>
    <w:p w:rsidR="00DC7EB9" w:rsidRDefault="00DC7EB9" w:rsidP="00DC7EB9">
      <w:pPr>
        <w:rPr>
          <w:rFonts w:ascii="Corbel" w:hAnsi="Corbel" w:cs="Tahoma"/>
        </w:rPr>
      </w:pPr>
      <w:r w:rsidRPr="00DC7EB9">
        <w:rPr>
          <w:rFonts w:ascii="Corbel" w:hAnsi="Corbel" w:cs="Tahoma"/>
        </w:rPr>
        <w:t>This award needs to be given according to the usual standard from the student, so that if the tutor/TA feel</w:t>
      </w:r>
      <w:r>
        <w:rPr>
          <w:rFonts w:ascii="Corbel" w:hAnsi="Corbel" w:cs="Tahoma"/>
        </w:rPr>
        <w:t>s they have made a real effort c</w:t>
      </w:r>
      <w:r w:rsidRPr="00DC7EB9">
        <w:rPr>
          <w:rFonts w:ascii="Corbel" w:hAnsi="Corbel" w:cs="Tahoma"/>
        </w:rPr>
        <w:t>ompared with their usual performance, a</w:t>
      </w:r>
      <w:r>
        <w:rPr>
          <w:rFonts w:ascii="Corbel" w:hAnsi="Corbel" w:cs="Tahoma"/>
        </w:rPr>
        <w:t>n A* may be awarded.</w:t>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r>
        <w:rPr>
          <w:rFonts w:ascii="Corbel" w:hAnsi="Corbel" w:cs="Tahoma"/>
        </w:rPr>
        <w:tab/>
      </w:r>
    </w:p>
    <w:p w:rsidR="00DC7EB9" w:rsidRPr="00DC7EB9" w:rsidRDefault="00DC7EB9" w:rsidP="00DC7EB9">
      <w:pPr>
        <w:rPr>
          <w:rFonts w:ascii="Corbel" w:hAnsi="Corbel" w:cs="Tahoma"/>
        </w:rPr>
      </w:pPr>
      <w:r w:rsidRPr="00DC7EB9">
        <w:rPr>
          <w:rFonts w:ascii="Corbel" w:hAnsi="Corbel" w:cs="Tahoma"/>
        </w:rPr>
        <w:t>These awards should be awarded sparingly so that they are highly valued by students and a cause for celebration.</w:t>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p>
    <w:p w:rsidR="00425DF0" w:rsidRDefault="00425DF0" w:rsidP="00DC7EB9">
      <w:pPr>
        <w:rPr>
          <w:rFonts w:ascii="Corbel" w:hAnsi="Corbel" w:cs="Tahoma"/>
          <w:b/>
          <w:u w:val="single"/>
        </w:rPr>
      </w:pPr>
    </w:p>
    <w:p w:rsidR="00425DF0" w:rsidRDefault="00425DF0" w:rsidP="00DC7EB9">
      <w:pPr>
        <w:rPr>
          <w:rFonts w:ascii="Corbel" w:hAnsi="Corbel" w:cs="Tahoma"/>
          <w:b/>
          <w:u w:val="single"/>
        </w:rPr>
      </w:pPr>
    </w:p>
    <w:p w:rsidR="00425DF0" w:rsidRDefault="00425DF0" w:rsidP="00DC7EB9">
      <w:pPr>
        <w:rPr>
          <w:rFonts w:ascii="Corbel" w:hAnsi="Corbel" w:cs="Tahoma"/>
          <w:b/>
          <w:u w:val="single"/>
        </w:rPr>
      </w:pPr>
    </w:p>
    <w:p w:rsidR="00425DF0" w:rsidRDefault="00425DF0" w:rsidP="00DC7EB9">
      <w:pPr>
        <w:rPr>
          <w:rFonts w:ascii="Corbel" w:hAnsi="Corbel" w:cs="Tahoma"/>
          <w:b/>
          <w:u w:val="single"/>
        </w:rPr>
      </w:pPr>
    </w:p>
    <w:p w:rsidR="00DC7EB9" w:rsidRPr="00DC7EB9" w:rsidRDefault="00DC7EB9" w:rsidP="00DC7EB9">
      <w:pPr>
        <w:rPr>
          <w:rFonts w:ascii="Corbel" w:hAnsi="Corbel" w:cs="Tahoma"/>
        </w:rPr>
      </w:pP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p>
    <w:p w:rsidR="00DC7EB9" w:rsidRPr="00DC7EB9" w:rsidRDefault="00DC7EB9" w:rsidP="00DC7EB9">
      <w:pPr>
        <w:rPr>
          <w:rFonts w:ascii="Corbel" w:hAnsi="Corbel" w:cs="Tahoma"/>
        </w:rPr>
      </w:pP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p>
    <w:p w:rsidR="00DC7EB9" w:rsidRPr="00DC7EB9" w:rsidRDefault="00DC7EB9" w:rsidP="00DC7EB9">
      <w:pPr>
        <w:rPr>
          <w:rFonts w:ascii="Corbel" w:hAnsi="Corbel" w:cs="Tahoma"/>
        </w:rPr>
      </w:pP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r w:rsidRPr="00DC7EB9">
        <w:rPr>
          <w:rFonts w:ascii="Corbel" w:hAnsi="Corbel" w:cs="Tahoma"/>
        </w:rPr>
        <w:tab/>
      </w:r>
    </w:p>
    <w:p w:rsidR="00F46AB7" w:rsidRDefault="00DC7EB9" w:rsidP="00DC7EB9">
      <w:pPr>
        <w:rPr>
          <w:rFonts w:ascii="Corbel" w:hAnsi="Corbel" w:cs="Tahoma"/>
        </w:rPr>
      </w:pPr>
      <w:r w:rsidRPr="00F46AB7">
        <w:rPr>
          <w:rFonts w:ascii="Corbel" w:hAnsi="Corbel" w:cs="Tahoma"/>
          <w:b/>
          <w:u w:val="single"/>
        </w:rPr>
        <w:lastRenderedPageBreak/>
        <w:t>Rewards</w:t>
      </w:r>
    </w:p>
    <w:p w:rsidR="00425DF0" w:rsidRDefault="00DC7EB9" w:rsidP="00F46AB7">
      <w:pPr>
        <w:rPr>
          <w:rFonts w:ascii="Corbel" w:hAnsi="Corbel" w:cs="Tahoma"/>
        </w:rPr>
      </w:pPr>
      <w:r w:rsidRPr="00DC7EB9">
        <w:rPr>
          <w:rFonts w:ascii="Corbel" w:hAnsi="Corbel" w:cs="Tahoma"/>
        </w:rPr>
        <w:t xml:space="preserve">The rewards will be decided in discussion with the school council. </w:t>
      </w:r>
      <w:r w:rsidRPr="00DC7EB9">
        <w:rPr>
          <w:rFonts w:ascii="Corbel" w:hAnsi="Corbel" w:cs="Tahoma"/>
        </w:rPr>
        <w:tab/>
      </w:r>
    </w:p>
    <w:p w:rsidR="00F46AB7" w:rsidRDefault="00425DF0" w:rsidP="00F46AB7">
      <w:pPr>
        <w:rPr>
          <w:rFonts w:ascii="Corbel" w:hAnsi="Corbel" w:cs="Tahoma"/>
        </w:rPr>
      </w:pPr>
      <w:r>
        <w:rPr>
          <w:rFonts w:ascii="Corbel" w:hAnsi="Corbel" w:cs="Tahoma"/>
        </w:rPr>
        <w:t>Pupils will receive weekly Gold/Silver /Bronze certificates depending on how many points they achieve.</w:t>
      </w:r>
      <w:r w:rsidR="00DC7EB9" w:rsidRPr="00DC7EB9">
        <w:rPr>
          <w:rFonts w:ascii="Corbel" w:hAnsi="Corbel" w:cs="Tahoma"/>
        </w:rPr>
        <w:tab/>
      </w:r>
      <w:r w:rsidR="00DC7EB9" w:rsidRPr="00DC7EB9">
        <w:rPr>
          <w:rFonts w:ascii="Corbel" w:hAnsi="Corbel" w:cs="Tahoma"/>
        </w:rPr>
        <w:tab/>
      </w:r>
    </w:p>
    <w:p w:rsidR="00DF24D8" w:rsidRDefault="00DC7EB9" w:rsidP="00F46AB7">
      <w:pPr>
        <w:rPr>
          <w:rFonts w:ascii="Corbel" w:hAnsi="Corbel" w:cs="Tahoma"/>
        </w:rPr>
      </w:pPr>
      <w:r w:rsidRPr="00DC7EB9">
        <w:rPr>
          <w:rFonts w:ascii="Corbel" w:hAnsi="Corbel" w:cs="Tahoma"/>
        </w:rPr>
        <w:t>There will be end of term rewards and Bronze/Silver and Gold end of</w:t>
      </w:r>
      <w:r w:rsidR="00F46AB7">
        <w:rPr>
          <w:rFonts w:ascii="Corbel" w:hAnsi="Corbel" w:cs="Tahoma"/>
        </w:rPr>
        <w:t xml:space="preserve"> </w:t>
      </w:r>
      <w:r w:rsidRPr="00DC7EB9">
        <w:rPr>
          <w:rFonts w:ascii="Corbel" w:hAnsi="Corbel" w:cs="Tahoma"/>
        </w:rPr>
        <w:t xml:space="preserve">year reward trips linked to overall points </w:t>
      </w:r>
      <w:r w:rsidR="00425DF0">
        <w:rPr>
          <w:rFonts w:ascii="Corbel" w:hAnsi="Corbel" w:cs="Tahoma"/>
        </w:rPr>
        <w:t xml:space="preserve">and </w:t>
      </w:r>
      <w:r w:rsidR="00DF24D8">
        <w:rPr>
          <w:rFonts w:ascii="Corbel" w:hAnsi="Corbel" w:cs="Tahoma"/>
        </w:rPr>
        <w:t>‘</w:t>
      </w:r>
      <w:r w:rsidR="00425DF0">
        <w:rPr>
          <w:rFonts w:ascii="Corbel" w:hAnsi="Corbel" w:cs="Tahoma"/>
        </w:rPr>
        <w:t>catch me cards</w:t>
      </w:r>
      <w:r w:rsidR="00DF24D8">
        <w:rPr>
          <w:rFonts w:ascii="Corbel" w:hAnsi="Corbel" w:cs="Tahoma"/>
        </w:rPr>
        <w:t>’</w:t>
      </w:r>
      <w:r w:rsidR="00425DF0">
        <w:rPr>
          <w:rFonts w:ascii="Corbel" w:hAnsi="Corbel" w:cs="Tahoma"/>
        </w:rPr>
        <w:t xml:space="preserve"> gained each week.</w:t>
      </w:r>
      <w:r w:rsidR="00DF24D8">
        <w:rPr>
          <w:rFonts w:ascii="Corbel" w:hAnsi="Corbel" w:cs="Tahoma"/>
        </w:rPr>
        <w:tab/>
      </w:r>
      <w:r w:rsidR="00DF24D8">
        <w:rPr>
          <w:rFonts w:ascii="Corbel" w:hAnsi="Corbel" w:cs="Tahoma"/>
        </w:rPr>
        <w:tab/>
      </w:r>
      <w:r w:rsidR="00DF24D8">
        <w:rPr>
          <w:rFonts w:ascii="Corbel" w:hAnsi="Corbel" w:cs="Tahoma"/>
        </w:rPr>
        <w:tab/>
      </w:r>
      <w:r w:rsidR="00DF24D8">
        <w:rPr>
          <w:rFonts w:ascii="Corbel" w:hAnsi="Corbel" w:cs="Tahoma"/>
        </w:rPr>
        <w:tab/>
      </w:r>
      <w:r w:rsidR="00DF24D8">
        <w:rPr>
          <w:rFonts w:ascii="Corbel" w:hAnsi="Corbel" w:cs="Tahoma"/>
        </w:rPr>
        <w:tab/>
      </w:r>
    </w:p>
    <w:p w:rsidR="00DF24D8" w:rsidRDefault="00DF24D8" w:rsidP="00F46AB7">
      <w:pPr>
        <w:rPr>
          <w:rFonts w:ascii="Corbel" w:hAnsi="Corbel" w:cs="Tahoma"/>
        </w:rPr>
      </w:pPr>
    </w:p>
    <w:p w:rsidR="00DC7EB9" w:rsidRPr="00DC7EB9" w:rsidRDefault="00DF24D8" w:rsidP="00F46AB7">
      <w:pPr>
        <w:rPr>
          <w:rFonts w:ascii="Corbel" w:hAnsi="Corbel" w:cs="Tahoma"/>
          <w:highlight w:val="yellow"/>
        </w:rPr>
      </w:pPr>
      <w:r>
        <w:rPr>
          <w:rFonts w:ascii="Corbel" w:hAnsi="Corbel" w:cs="Tahoma"/>
        </w:rPr>
        <w:t>Totals required to achieve Gold/Silver/Bronze will be decided on a weekly basis with the young person to ensure a personalised approach based on each young person’s level of need and expected behaviour and learning.</w:t>
      </w:r>
      <w:r w:rsidR="00DC7EB9" w:rsidRPr="00DC7EB9">
        <w:rPr>
          <w:rFonts w:ascii="Corbel" w:hAnsi="Corbel" w:cs="Tahoma"/>
        </w:rPr>
        <w:tab/>
      </w:r>
      <w:r w:rsidR="00DC7EB9" w:rsidRPr="00DC7EB9">
        <w:rPr>
          <w:rFonts w:ascii="Corbel" w:hAnsi="Corbel" w:cs="Tahoma"/>
        </w:rPr>
        <w:tab/>
      </w:r>
      <w:r w:rsidR="00DC7EB9" w:rsidRPr="00DC7EB9">
        <w:rPr>
          <w:rFonts w:ascii="Corbel" w:hAnsi="Corbel" w:cs="Tahoma"/>
        </w:rPr>
        <w:tab/>
      </w:r>
    </w:p>
    <w:p w:rsidR="00F46AB7" w:rsidRPr="00DC7EB9" w:rsidRDefault="00F46AB7" w:rsidP="00CE570C">
      <w:pPr>
        <w:rPr>
          <w:rFonts w:ascii="Corbel" w:hAnsi="Corbel" w:cs="Tahoma"/>
          <w:b/>
          <w:highlight w:val="yellow"/>
        </w:rPr>
      </w:pPr>
    </w:p>
    <w:p w:rsidR="007D730F" w:rsidRPr="00F46AB7" w:rsidRDefault="007D730F" w:rsidP="00CE570C">
      <w:pPr>
        <w:rPr>
          <w:rFonts w:ascii="Corbel" w:hAnsi="Corbel" w:cs="Tahoma"/>
          <w:b/>
        </w:rPr>
      </w:pPr>
      <w:r w:rsidRPr="00F46AB7">
        <w:rPr>
          <w:rFonts w:ascii="Corbel" w:hAnsi="Corbel" w:cs="Tahoma"/>
          <w:b/>
        </w:rPr>
        <w:t>Pupil of the Week</w:t>
      </w:r>
    </w:p>
    <w:p w:rsidR="007D730F" w:rsidRPr="00F46AB7" w:rsidRDefault="007D730F" w:rsidP="00CE570C">
      <w:pPr>
        <w:rPr>
          <w:rFonts w:ascii="Corbel" w:hAnsi="Corbel" w:cs="Tahoma"/>
        </w:rPr>
      </w:pPr>
      <w:r w:rsidRPr="00F46AB7">
        <w:rPr>
          <w:rFonts w:ascii="Corbel" w:hAnsi="Corbel" w:cs="Tahoma"/>
        </w:rPr>
        <w:t xml:space="preserve">Pupil of the Week is nominated by tutors </w:t>
      </w:r>
      <w:r w:rsidR="00F46AB7" w:rsidRPr="00F46AB7">
        <w:rPr>
          <w:rFonts w:ascii="Corbel" w:hAnsi="Corbel" w:cs="Tahoma"/>
        </w:rPr>
        <w:t>TA’s</w:t>
      </w:r>
      <w:r w:rsidRPr="00F46AB7">
        <w:rPr>
          <w:rFonts w:ascii="Corbel" w:hAnsi="Corbel" w:cs="Tahoma"/>
        </w:rPr>
        <w:t xml:space="preserve"> and the pupil is awarded a </w:t>
      </w:r>
      <w:r w:rsidR="00F46AB7" w:rsidRPr="00F46AB7">
        <w:rPr>
          <w:rFonts w:ascii="Corbel" w:hAnsi="Corbel" w:cs="Tahoma"/>
        </w:rPr>
        <w:t>personalised reward</w:t>
      </w:r>
      <w:r w:rsidRPr="00F46AB7">
        <w:rPr>
          <w:rFonts w:ascii="Corbel" w:hAnsi="Corbel" w:cs="Tahoma"/>
        </w:rPr>
        <w:t xml:space="preserve"> </w:t>
      </w:r>
      <w:proofErr w:type="spellStart"/>
      <w:r w:rsidR="00F46AB7" w:rsidRPr="00F46AB7">
        <w:rPr>
          <w:rFonts w:ascii="Corbel" w:hAnsi="Corbel" w:cs="Tahoma"/>
        </w:rPr>
        <w:t>e.g</w:t>
      </w:r>
      <w:proofErr w:type="spellEnd"/>
      <w:r w:rsidR="00F46AB7" w:rsidRPr="00F46AB7">
        <w:rPr>
          <w:rFonts w:ascii="Corbel" w:hAnsi="Corbel" w:cs="Tahoma"/>
        </w:rPr>
        <w:t xml:space="preserve"> </w:t>
      </w:r>
      <w:r w:rsidR="00425DF0">
        <w:rPr>
          <w:rFonts w:ascii="Corbel" w:hAnsi="Corbel" w:cs="Tahoma"/>
        </w:rPr>
        <w:t>Lucky Dip</w:t>
      </w:r>
      <w:r w:rsidRPr="00F46AB7">
        <w:rPr>
          <w:rFonts w:ascii="Corbel" w:hAnsi="Corbel" w:cs="Tahoma"/>
        </w:rPr>
        <w:t xml:space="preserve">.  Pupil of the week is a pupil who has stood out for particularly helpful, polite or improved </w:t>
      </w:r>
      <w:r w:rsidR="00425DF0">
        <w:rPr>
          <w:rFonts w:ascii="Corbel" w:hAnsi="Corbel" w:cs="Tahoma"/>
        </w:rPr>
        <w:t>Learning, Attitude.</w:t>
      </w:r>
    </w:p>
    <w:p w:rsidR="001F6B1F" w:rsidRPr="00DC7EB9" w:rsidRDefault="001F6B1F" w:rsidP="00CE570C">
      <w:pPr>
        <w:rPr>
          <w:rFonts w:ascii="Corbel" w:hAnsi="Corbel" w:cs="Tahoma"/>
          <w:b/>
          <w:highlight w:val="yellow"/>
        </w:rPr>
      </w:pPr>
    </w:p>
    <w:p w:rsidR="00CE570C" w:rsidRPr="00F46AB7" w:rsidRDefault="00F46AB7" w:rsidP="00CE570C">
      <w:pPr>
        <w:rPr>
          <w:rFonts w:ascii="Corbel" w:hAnsi="Corbel" w:cs="Tahoma"/>
          <w:b/>
        </w:rPr>
      </w:pPr>
      <w:r w:rsidRPr="00F46AB7">
        <w:rPr>
          <w:rFonts w:ascii="Corbel" w:hAnsi="Corbel" w:cs="Tahoma"/>
          <w:b/>
        </w:rPr>
        <w:t>Reward</w:t>
      </w:r>
      <w:r w:rsidR="00CE570C" w:rsidRPr="00F46AB7">
        <w:rPr>
          <w:rFonts w:ascii="Corbel" w:hAnsi="Corbel" w:cs="Tahoma"/>
          <w:b/>
        </w:rPr>
        <w:t xml:space="preserve"> Time</w:t>
      </w:r>
    </w:p>
    <w:p w:rsidR="00CE570C" w:rsidRPr="00F46AB7" w:rsidRDefault="007D730F" w:rsidP="00CE570C">
      <w:pPr>
        <w:rPr>
          <w:rFonts w:ascii="Corbel" w:hAnsi="Corbel" w:cs="Tahoma"/>
        </w:rPr>
      </w:pPr>
      <w:r w:rsidRPr="00F46AB7">
        <w:rPr>
          <w:rFonts w:ascii="Corbel" w:hAnsi="Corbel" w:cs="Tahoma"/>
        </w:rPr>
        <w:t>A</w:t>
      </w:r>
      <w:r w:rsidR="00CE570C" w:rsidRPr="00F46AB7">
        <w:rPr>
          <w:rFonts w:ascii="Corbel" w:hAnsi="Corbel" w:cs="Tahoma"/>
        </w:rPr>
        <w:t>t the end of each mini term, the pupil</w:t>
      </w:r>
      <w:r w:rsidR="00F46AB7" w:rsidRPr="00F46AB7">
        <w:rPr>
          <w:rFonts w:ascii="Corbel" w:hAnsi="Corbel" w:cs="Tahoma"/>
        </w:rPr>
        <w:t>s</w:t>
      </w:r>
      <w:r w:rsidR="00CE570C" w:rsidRPr="00F46AB7">
        <w:rPr>
          <w:rFonts w:ascii="Corbel" w:hAnsi="Corbel" w:cs="Tahoma"/>
        </w:rPr>
        <w:t xml:space="preserve"> with the most overall points and the “most improved” pupil</w:t>
      </w:r>
      <w:r w:rsidR="00F46AB7" w:rsidRPr="00F46AB7">
        <w:rPr>
          <w:rFonts w:ascii="Corbel" w:hAnsi="Corbel" w:cs="Tahoma"/>
        </w:rPr>
        <w:t>s</w:t>
      </w:r>
      <w:r w:rsidR="00CE570C" w:rsidRPr="00F46AB7">
        <w:rPr>
          <w:rFonts w:ascii="Corbel" w:hAnsi="Corbel" w:cs="Tahoma"/>
        </w:rPr>
        <w:t xml:space="preserve"> will have the option </w:t>
      </w:r>
      <w:r w:rsidR="004F6EDA" w:rsidRPr="00F46AB7">
        <w:rPr>
          <w:rFonts w:ascii="Corbel" w:hAnsi="Corbel" w:cs="Tahoma"/>
        </w:rPr>
        <w:t>of a</w:t>
      </w:r>
      <w:r w:rsidR="00CE570C" w:rsidRPr="00F46AB7">
        <w:rPr>
          <w:rFonts w:ascii="Corbel" w:hAnsi="Corbel" w:cs="Tahoma"/>
        </w:rPr>
        <w:t xml:space="preserve"> trip out to the </w:t>
      </w:r>
      <w:r w:rsidR="00F46AB7">
        <w:rPr>
          <w:rFonts w:ascii="Corbel" w:hAnsi="Corbel" w:cs="Tahoma"/>
        </w:rPr>
        <w:t>bowling alley or similar or a</w:t>
      </w:r>
      <w:r w:rsidR="00CE570C" w:rsidRPr="00F46AB7">
        <w:rPr>
          <w:rFonts w:ascii="Corbel" w:hAnsi="Corbel" w:cs="Tahoma"/>
        </w:rPr>
        <w:t xml:space="preserve"> gift voucher if they do not want to go on the trip.</w:t>
      </w:r>
    </w:p>
    <w:p w:rsidR="005F5A65" w:rsidRPr="00DC7EB9" w:rsidRDefault="005F5A65" w:rsidP="00CE570C">
      <w:pPr>
        <w:rPr>
          <w:rFonts w:ascii="Corbel" w:hAnsi="Corbel" w:cs="Tahoma"/>
          <w:b/>
          <w:highlight w:val="yellow"/>
        </w:rPr>
      </w:pPr>
    </w:p>
    <w:p w:rsidR="00CE570C" w:rsidRPr="00F46AB7" w:rsidRDefault="00CE570C" w:rsidP="00CE570C">
      <w:pPr>
        <w:rPr>
          <w:rFonts w:ascii="Corbel" w:hAnsi="Corbel" w:cs="Tahoma"/>
          <w:b/>
        </w:rPr>
      </w:pPr>
      <w:r w:rsidRPr="00F46AB7">
        <w:rPr>
          <w:rFonts w:ascii="Corbel" w:hAnsi="Corbel" w:cs="Tahoma"/>
          <w:b/>
        </w:rPr>
        <w:t>Achievements Day</w:t>
      </w:r>
    </w:p>
    <w:p w:rsidR="00CE570C" w:rsidRPr="00F46AB7" w:rsidRDefault="00CE570C" w:rsidP="00CE570C">
      <w:pPr>
        <w:rPr>
          <w:rFonts w:ascii="Corbel" w:hAnsi="Corbel" w:cs="Tahoma"/>
        </w:rPr>
      </w:pPr>
      <w:r w:rsidRPr="00F46AB7">
        <w:rPr>
          <w:rFonts w:ascii="Corbel" w:hAnsi="Corbel" w:cs="Tahoma"/>
        </w:rPr>
        <w:t xml:space="preserve">A trophy </w:t>
      </w:r>
      <w:r w:rsidR="00004C36" w:rsidRPr="00F46AB7">
        <w:rPr>
          <w:rFonts w:ascii="Corbel" w:hAnsi="Corbel" w:cs="Tahoma"/>
        </w:rPr>
        <w:t>will</w:t>
      </w:r>
      <w:r w:rsidRPr="00F46AB7">
        <w:rPr>
          <w:rFonts w:ascii="Corbel" w:hAnsi="Corbel" w:cs="Tahoma"/>
        </w:rPr>
        <w:t xml:space="preserve"> be presented to the pupil with overall most points and also one for the most improved at the end of the school year.</w:t>
      </w:r>
    </w:p>
    <w:p w:rsidR="00004C36" w:rsidRPr="00F46AB7" w:rsidRDefault="00004C36" w:rsidP="00CE570C">
      <w:pPr>
        <w:tabs>
          <w:tab w:val="left" w:pos="6360"/>
        </w:tabs>
        <w:rPr>
          <w:rFonts w:ascii="Corbel" w:hAnsi="Corbel" w:cs="Tahoma"/>
        </w:rPr>
      </w:pPr>
    </w:p>
    <w:p w:rsidR="00A90A99" w:rsidRPr="00DC7EB9" w:rsidRDefault="00CE570C" w:rsidP="00CE570C">
      <w:pPr>
        <w:tabs>
          <w:tab w:val="left" w:pos="6360"/>
        </w:tabs>
        <w:rPr>
          <w:rFonts w:ascii="Corbel" w:hAnsi="Corbel" w:cs="Tahoma"/>
        </w:rPr>
      </w:pPr>
      <w:r w:rsidRPr="00F46AB7">
        <w:rPr>
          <w:rFonts w:ascii="Corbel" w:hAnsi="Corbel" w:cs="Tahoma"/>
        </w:rPr>
        <w:t xml:space="preserve">The </w:t>
      </w:r>
      <w:r w:rsidR="00004C36" w:rsidRPr="00F46AB7">
        <w:rPr>
          <w:rFonts w:ascii="Corbel" w:hAnsi="Corbel" w:cs="Tahoma"/>
        </w:rPr>
        <w:t>school</w:t>
      </w:r>
      <w:r w:rsidRPr="00F46AB7">
        <w:rPr>
          <w:rFonts w:ascii="Corbel" w:hAnsi="Corbel" w:cs="Tahoma"/>
        </w:rPr>
        <w:t xml:space="preserve"> reward system is a</w:t>
      </w:r>
      <w:r w:rsidR="00004C36" w:rsidRPr="00F46AB7">
        <w:rPr>
          <w:rFonts w:ascii="Corbel" w:hAnsi="Corbel" w:cs="Tahoma"/>
        </w:rPr>
        <w:t xml:space="preserve">n integral part </w:t>
      </w:r>
      <w:r w:rsidRPr="00F46AB7">
        <w:rPr>
          <w:rFonts w:ascii="Corbel" w:hAnsi="Corbel" w:cs="Tahoma"/>
        </w:rPr>
        <w:t>of the Restorative Justice Approach</w:t>
      </w:r>
      <w:r w:rsidR="00004C36" w:rsidRPr="00F46AB7">
        <w:rPr>
          <w:rFonts w:ascii="Corbel" w:hAnsi="Corbel" w:cs="Tahoma"/>
        </w:rPr>
        <w:t xml:space="preserve"> and is dependent upon enthusiasm and commitment from both staff and pupils.  </w:t>
      </w:r>
    </w:p>
    <w:p w:rsidR="00A90A99" w:rsidRPr="00DC7EB9" w:rsidRDefault="00A90A99" w:rsidP="00CE570C">
      <w:pPr>
        <w:tabs>
          <w:tab w:val="left" w:pos="6360"/>
        </w:tabs>
        <w:rPr>
          <w:rFonts w:ascii="Corbel" w:hAnsi="Corbel" w:cs="Tahoma"/>
        </w:rPr>
      </w:pPr>
    </w:p>
    <w:p w:rsidR="00A90A99" w:rsidRDefault="00A90A99" w:rsidP="00CE570C">
      <w:pPr>
        <w:tabs>
          <w:tab w:val="left" w:pos="6360"/>
        </w:tabs>
        <w:rPr>
          <w:rFonts w:ascii="Tahoma" w:hAnsi="Tahoma" w:cs="Tahoma"/>
          <w:sz w:val="20"/>
          <w:szCs w:val="20"/>
        </w:rPr>
      </w:pPr>
    </w:p>
    <w:p w:rsidR="00A90A99" w:rsidRDefault="00A90A99" w:rsidP="00CE570C">
      <w:pPr>
        <w:tabs>
          <w:tab w:val="left" w:pos="6360"/>
        </w:tabs>
        <w:rPr>
          <w:rFonts w:ascii="Tahoma" w:hAnsi="Tahoma" w:cs="Tahoma"/>
          <w:sz w:val="20"/>
          <w:szCs w:val="20"/>
        </w:rPr>
      </w:pPr>
    </w:p>
    <w:p w:rsidR="00413AA1" w:rsidRPr="00606FEA" w:rsidRDefault="00413AA1" w:rsidP="001D4F6E">
      <w:pPr>
        <w:ind w:right="114"/>
        <w:rPr>
          <w:rFonts w:ascii="Corbel" w:hAnsi="Corbel" w:cs="Tahoma"/>
          <w:b/>
          <w:sz w:val="22"/>
          <w:szCs w:val="22"/>
        </w:rPr>
      </w:pPr>
    </w:p>
    <w:sectPr w:rsidR="00413AA1" w:rsidRPr="00606FEA" w:rsidSect="00AF2D6D">
      <w:headerReference w:type="even" r:id="rId14"/>
      <w:headerReference w:type="first" r:id="rId15"/>
      <w:footerReference w:type="first" r:id="rId16"/>
      <w:pgSz w:w="11906" w:h="16838"/>
      <w:pgMar w:top="429" w:right="1019" w:bottom="156" w:left="1254" w:header="720" w:footer="720"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C8" w:rsidRDefault="00D634C8">
      <w:r>
        <w:separator/>
      </w:r>
    </w:p>
  </w:endnote>
  <w:endnote w:type="continuationSeparator" w:id="0">
    <w:p w:rsidR="00D634C8" w:rsidRDefault="00D6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2" w:rsidRPr="00CB5C90" w:rsidRDefault="00C30AD2" w:rsidP="00F43FFD">
    <w:pPr>
      <w:jc w:val="both"/>
      <w:rPr>
        <w:rFonts w:ascii="Arial" w:hAnsi="Arial" w:cs="Arial"/>
        <w:b/>
        <w:bCs/>
      </w:rPr>
    </w:pPr>
  </w:p>
  <w:p w:rsidR="00C30AD2" w:rsidRDefault="00C30AD2">
    <w:pPr>
      <w:pStyle w:val="Footer"/>
    </w:pPr>
  </w:p>
  <w:p w:rsidR="00C30AD2" w:rsidRDefault="00C3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C8" w:rsidRDefault="00D634C8">
      <w:r>
        <w:separator/>
      </w:r>
    </w:p>
  </w:footnote>
  <w:footnote w:type="continuationSeparator" w:id="0">
    <w:p w:rsidR="00D634C8" w:rsidRDefault="00D6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2" w:rsidRDefault="00C30AD2" w:rsidP="000B34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AD2" w:rsidRDefault="00C30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2" w:rsidRDefault="00C30AD2">
    <w:pPr>
      <w:pStyle w:val="Header"/>
    </w:pPr>
  </w:p>
  <w:p w:rsidR="00C30AD2" w:rsidRDefault="00C30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75pt;height:9.75pt" o:bullet="t">
        <v:imagedata r:id="rId1" o:title="BD21301_"/>
      </v:shape>
    </w:pict>
  </w:numPicBullet>
  <w:numPicBullet w:numPicBulletId="1">
    <w:pict>
      <v:shape id="_x0000_i1049" type="#_x0000_t75" style="width:3in;height:3in" o:bullet="t"/>
    </w:pict>
  </w:numPicBullet>
  <w:numPicBullet w:numPicBulletId="2">
    <w:pict>
      <v:shape id="_x0000_i1050" type="#_x0000_t75" style="width:3in;height:3in" o:bullet="t"/>
    </w:pict>
  </w:numPicBullet>
  <w:numPicBullet w:numPicBulletId="3">
    <w:pict>
      <v:shape id="_x0000_i1051" type="#_x0000_t75" style="width:3in;height:3in" o:bullet="t"/>
    </w:pict>
  </w:numPicBullet>
  <w:numPicBullet w:numPicBulletId="4">
    <w:pict>
      <v:shape id="_x0000_i1052" type="#_x0000_t75" style="width:9pt;height:9pt" o:bullet="t">
        <v:imagedata r:id="rId2" o:title="BD14792_"/>
      </v:shape>
    </w:pict>
  </w:numPicBullet>
  <w:numPicBullet w:numPicBulletId="5">
    <w:pict>
      <v:shape id="_x0000_i1053" type="#_x0000_t75" style="width:3in;height:3in" o:bullet="t"/>
    </w:pict>
  </w:numPicBullet>
  <w:numPicBullet w:numPicBulletId="6">
    <w:pict>
      <v:shape id="_x0000_i1054" type="#_x0000_t75" style="width:3in;height:3in" o:bullet="t"/>
    </w:pict>
  </w:numPicBullet>
  <w:numPicBullet w:numPicBulletId="7">
    <w:pict>
      <v:shape id="_x0000_i1055" type="#_x0000_t75" style="width:3in;height:3in" o:bullet="t"/>
    </w:pict>
  </w:numPicBullet>
  <w:numPicBullet w:numPicBulletId="8">
    <w:pict>
      <v:shape id="_x0000_i1056" type="#_x0000_t75" style="width:3in;height:3in" o:bullet="t"/>
    </w:pict>
  </w:numPicBullet>
  <w:numPicBullet w:numPicBulletId="9">
    <w:pict>
      <v:shape id="_x0000_i1057" type="#_x0000_t75" style="width:3in;height:3in" o:bullet="t"/>
    </w:pict>
  </w:numPicBullet>
  <w:numPicBullet w:numPicBulletId="10">
    <w:pict>
      <v:shape id="_x0000_i1058" type="#_x0000_t75" style="width:3in;height:3in" o:bullet="t"/>
    </w:pict>
  </w:numPicBullet>
  <w:abstractNum w:abstractNumId="0">
    <w:nsid w:val="FFFFFFFE"/>
    <w:multiLevelType w:val="singleLevel"/>
    <w:tmpl w:val="8904FDD8"/>
    <w:lvl w:ilvl="0">
      <w:numFmt w:val="bullet"/>
      <w:lvlText w:val="*"/>
      <w:lvlJc w:val="left"/>
    </w:lvl>
  </w:abstractNum>
  <w:abstractNum w:abstractNumId="1">
    <w:nsid w:val="09245F09"/>
    <w:multiLevelType w:val="hybridMultilevel"/>
    <w:tmpl w:val="311C7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7542323"/>
    <w:multiLevelType w:val="hybridMultilevel"/>
    <w:tmpl w:val="768651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71A14"/>
    <w:multiLevelType w:val="hybridMultilevel"/>
    <w:tmpl w:val="3370DA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912DB"/>
    <w:multiLevelType w:val="hybridMultilevel"/>
    <w:tmpl w:val="F4588A88"/>
    <w:lvl w:ilvl="0" w:tplc="47D4009A">
      <w:start w:val="1"/>
      <w:numFmt w:val="bullet"/>
      <w:lvlText w:val=""/>
      <w:lvlJc w:val="left"/>
      <w:pPr>
        <w:tabs>
          <w:tab w:val="num" w:pos="567"/>
        </w:tabs>
        <w:ind w:left="624" w:hanging="62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264C9"/>
    <w:multiLevelType w:val="hybridMultilevel"/>
    <w:tmpl w:val="85349D6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306AE7"/>
    <w:multiLevelType w:val="hybridMultilevel"/>
    <w:tmpl w:val="DFFC7D10"/>
    <w:lvl w:ilvl="0" w:tplc="50BCBDC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8691077"/>
    <w:multiLevelType w:val="hybridMultilevel"/>
    <w:tmpl w:val="A6463434"/>
    <w:lvl w:ilvl="0" w:tplc="38E29604">
      <w:start w:val="1"/>
      <w:numFmt w:val="bullet"/>
      <w:lvlText w:val=""/>
      <w:lvlJc w:val="left"/>
      <w:pPr>
        <w:tabs>
          <w:tab w:val="num" w:pos="720"/>
        </w:tabs>
        <w:ind w:left="720" w:hanging="360"/>
      </w:pPr>
      <w:rPr>
        <w:rFonts w:ascii="Wingdings" w:hAnsi="Wingdings" w:hint="default"/>
      </w:rPr>
    </w:lvl>
    <w:lvl w:ilvl="1" w:tplc="82103816" w:tentative="1">
      <w:start w:val="1"/>
      <w:numFmt w:val="bullet"/>
      <w:lvlText w:val=""/>
      <w:lvlJc w:val="left"/>
      <w:pPr>
        <w:tabs>
          <w:tab w:val="num" w:pos="1440"/>
        </w:tabs>
        <w:ind w:left="1440" w:hanging="360"/>
      </w:pPr>
      <w:rPr>
        <w:rFonts w:ascii="Wingdings" w:hAnsi="Wingdings" w:hint="default"/>
      </w:rPr>
    </w:lvl>
    <w:lvl w:ilvl="2" w:tplc="FFACEF02" w:tentative="1">
      <w:start w:val="1"/>
      <w:numFmt w:val="bullet"/>
      <w:lvlText w:val=""/>
      <w:lvlJc w:val="left"/>
      <w:pPr>
        <w:tabs>
          <w:tab w:val="num" w:pos="2160"/>
        </w:tabs>
        <w:ind w:left="2160" w:hanging="360"/>
      </w:pPr>
      <w:rPr>
        <w:rFonts w:ascii="Wingdings" w:hAnsi="Wingdings" w:hint="default"/>
      </w:rPr>
    </w:lvl>
    <w:lvl w:ilvl="3" w:tplc="A5820076" w:tentative="1">
      <w:start w:val="1"/>
      <w:numFmt w:val="bullet"/>
      <w:lvlText w:val=""/>
      <w:lvlJc w:val="left"/>
      <w:pPr>
        <w:tabs>
          <w:tab w:val="num" w:pos="2880"/>
        </w:tabs>
        <w:ind w:left="2880" w:hanging="360"/>
      </w:pPr>
      <w:rPr>
        <w:rFonts w:ascii="Wingdings" w:hAnsi="Wingdings" w:hint="default"/>
      </w:rPr>
    </w:lvl>
    <w:lvl w:ilvl="4" w:tplc="EA487378" w:tentative="1">
      <w:start w:val="1"/>
      <w:numFmt w:val="bullet"/>
      <w:lvlText w:val=""/>
      <w:lvlJc w:val="left"/>
      <w:pPr>
        <w:tabs>
          <w:tab w:val="num" w:pos="3600"/>
        </w:tabs>
        <w:ind w:left="3600" w:hanging="360"/>
      </w:pPr>
      <w:rPr>
        <w:rFonts w:ascii="Wingdings" w:hAnsi="Wingdings" w:hint="default"/>
      </w:rPr>
    </w:lvl>
    <w:lvl w:ilvl="5" w:tplc="2026B884" w:tentative="1">
      <w:start w:val="1"/>
      <w:numFmt w:val="bullet"/>
      <w:lvlText w:val=""/>
      <w:lvlJc w:val="left"/>
      <w:pPr>
        <w:tabs>
          <w:tab w:val="num" w:pos="4320"/>
        </w:tabs>
        <w:ind w:left="4320" w:hanging="360"/>
      </w:pPr>
      <w:rPr>
        <w:rFonts w:ascii="Wingdings" w:hAnsi="Wingdings" w:hint="default"/>
      </w:rPr>
    </w:lvl>
    <w:lvl w:ilvl="6" w:tplc="223A97F8" w:tentative="1">
      <w:start w:val="1"/>
      <w:numFmt w:val="bullet"/>
      <w:lvlText w:val=""/>
      <w:lvlJc w:val="left"/>
      <w:pPr>
        <w:tabs>
          <w:tab w:val="num" w:pos="5040"/>
        </w:tabs>
        <w:ind w:left="5040" w:hanging="360"/>
      </w:pPr>
      <w:rPr>
        <w:rFonts w:ascii="Wingdings" w:hAnsi="Wingdings" w:hint="default"/>
      </w:rPr>
    </w:lvl>
    <w:lvl w:ilvl="7" w:tplc="715AF662" w:tentative="1">
      <w:start w:val="1"/>
      <w:numFmt w:val="bullet"/>
      <w:lvlText w:val=""/>
      <w:lvlJc w:val="left"/>
      <w:pPr>
        <w:tabs>
          <w:tab w:val="num" w:pos="5760"/>
        </w:tabs>
        <w:ind w:left="5760" w:hanging="360"/>
      </w:pPr>
      <w:rPr>
        <w:rFonts w:ascii="Wingdings" w:hAnsi="Wingdings" w:hint="default"/>
      </w:rPr>
    </w:lvl>
    <w:lvl w:ilvl="8" w:tplc="9320C2A0" w:tentative="1">
      <w:start w:val="1"/>
      <w:numFmt w:val="bullet"/>
      <w:lvlText w:val=""/>
      <w:lvlJc w:val="left"/>
      <w:pPr>
        <w:tabs>
          <w:tab w:val="num" w:pos="6480"/>
        </w:tabs>
        <w:ind w:left="6480" w:hanging="360"/>
      </w:pPr>
      <w:rPr>
        <w:rFonts w:ascii="Wingdings" w:hAnsi="Wingdings" w:hint="default"/>
      </w:rPr>
    </w:lvl>
  </w:abstractNum>
  <w:abstractNum w:abstractNumId="8">
    <w:nsid w:val="325C2BB0"/>
    <w:multiLevelType w:val="hybridMultilevel"/>
    <w:tmpl w:val="76CCC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F64631"/>
    <w:multiLevelType w:val="hybridMultilevel"/>
    <w:tmpl w:val="350A4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BC7201"/>
    <w:multiLevelType w:val="hybridMultilevel"/>
    <w:tmpl w:val="BCA0B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A36DB5"/>
    <w:multiLevelType w:val="hybridMultilevel"/>
    <w:tmpl w:val="EB047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F280B"/>
    <w:multiLevelType w:val="hybridMultilevel"/>
    <w:tmpl w:val="E5EA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46D1A"/>
    <w:multiLevelType w:val="singleLevel"/>
    <w:tmpl w:val="E81880C4"/>
    <w:lvl w:ilvl="0">
      <w:numFmt w:val="bullet"/>
      <w:lvlText w:val=""/>
      <w:lvlJc w:val="left"/>
      <w:pPr>
        <w:tabs>
          <w:tab w:val="num" w:pos="2235"/>
        </w:tabs>
        <w:ind w:left="2235" w:hanging="360"/>
      </w:pPr>
      <w:rPr>
        <w:rFonts w:ascii="Wingdings" w:hAnsi="Wingdings" w:hint="default"/>
      </w:rPr>
    </w:lvl>
  </w:abstractNum>
  <w:abstractNum w:abstractNumId="14">
    <w:nsid w:val="546D3191"/>
    <w:multiLevelType w:val="hybridMultilevel"/>
    <w:tmpl w:val="86EA3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0A07F0"/>
    <w:multiLevelType w:val="hybridMultilevel"/>
    <w:tmpl w:val="6FE65A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EE550C4"/>
    <w:multiLevelType w:val="hybridMultilevel"/>
    <w:tmpl w:val="D0303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F924D7"/>
    <w:multiLevelType w:val="hybridMultilevel"/>
    <w:tmpl w:val="6DE09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F00346A"/>
    <w:multiLevelType w:val="hybridMultilevel"/>
    <w:tmpl w:val="F05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434957"/>
    <w:multiLevelType w:val="hybridMultilevel"/>
    <w:tmpl w:val="A360203E"/>
    <w:lvl w:ilvl="0" w:tplc="47D4009A">
      <w:start w:val="1"/>
      <w:numFmt w:val="bullet"/>
      <w:lvlText w:val=""/>
      <w:lvlJc w:val="left"/>
      <w:pPr>
        <w:tabs>
          <w:tab w:val="num" w:pos="567"/>
        </w:tabs>
        <w:ind w:left="624" w:hanging="62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415443"/>
    <w:multiLevelType w:val="hybridMultilevel"/>
    <w:tmpl w:val="1B72415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FC3C79"/>
    <w:multiLevelType w:val="hybridMultilevel"/>
    <w:tmpl w:val="6DDE68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9"/>
  </w:num>
  <w:num w:numId="4">
    <w:abstractNumId w:val="7"/>
  </w:num>
  <w:num w:numId="5">
    <w:abstractNumId w:val="1"/>
  </w:num>
  <w:num w:numId="6">
    <w:abstractNumId w:val="8"/>
  </w:num>
  <w:num w:numId="7">
    <w:abstractNumId w:val="6"/>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0"/>
  </w:num>
  <w:num w:numId="10">
    <w:abstractNumId w:val="2"/>
  </w:num>
  <w:num w:numId="11">
    <w:abstractNumId w:val="12"/>
  </w:num>
  <w:num w:numId="12">
    <w:abstractNumId w:val="5"/>
  </w:num>
  <w:num w:numId="13">
    <w:abstractNumId w:val="14"/>
  </w:num>
  <w:num w:numId="14">
    <w:abstractNumId w:val="20"/>
  </w:num>
  <w:num w:numId="15">
    <w:abstractNumId w:val="13"/>
  </w:num>
  <w:num w:numId="16">
    <w:abstractNumId w:val="9"/>
  </w:num>
  <w:num w:numId="17">
    <w:abstractNumId w:val="11"/>
  </w:num>
  <w:num w:numId="18">
    <w:abstractNumId w:val="18"/>
  </w:num>
  <w:num w:numId="19">
    <w:abstractNumId w:val="3"/>
  </w:num>
  <w:num w:numId="20">
    <w:abstractNumId w:val="21"/>
  </w:num>
  <w:num w:numId="21">
    <w:abstractNumId w:val="15"/>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FF"/>
    <w:rsid w:val="0000020E"/>
    <w:rsid w:val="000044A1"/>
    <w:rsid w:val="00004C36"/>
    <w:rsid w:val="00007E5F"/>
    <w:rsid w:val="000148C8"/>
    <w:rsid w:val="00017F37"/>
    <w:rsid w:val="00022D23"/>
    <w:rsid w:val="00034B41"/>
    <w:rsid w:val="00043512"/>
    <w:rsid w:val="000451A0"/>
    <w:rsid w:val="0004563F"/>
    <w:rsid w:val="000570C2"/>
    <w:rsid w:val="00061C5C"/>
    <w:rsid w:val="00062DBA"/>
    <w:rsid w:val="000678C0"/>
    <w:rsid w:val="00091D35"/>
    <w:rsid w:val="0009648C"/>
    <w:rsid w:val="000B2503"/>
    <w:rsid w:val="000B2851"/>
    <w:rsid w:val="000B3453"/>
    <w:rsid w:val="000B6228"/>
    <w:rsid w:val="000C14FD"/>
    <w:rsid w:val="000C498C"/>
    <w:rsid w:val="000D08D3"/>
    <w:rsid w:val="000D0A0E"/>
    <w:rsid w:val="000D2750"/>
    <w:rsid w:val="000F750F"/>
    <w:rsid w:val="001032C9"/>
    <w:rsid w:val="00117CBD"/>
    <w:rsid w:val="00131D17"/>
    <w:rsid w:val="001363D1"/>
    <w:rsid w:val="001423DE"/>
    <w:rsid w:val="00151FAD"/>
    <w:rsid w:val="00153799"/>
    <w:rsid w:val="00153E81"/>
    <w:rsid w:val="00154A6D"/>
    <w:rsid w:val="0016483B"/>
    <w:rsid w:val="0016629D"/>
    <w:rsid w:val="00166E77"/>
    <w:rsid w:val="00183566"/>
    <w:rsid w:val="0018450A"/>
    <w:rsid w:val="001866CF"/>
    <w:rsid w:val="00191A03"/>
    <w:rsid w:val="00191A6C"/>
    <w:rsid w:val="00195645"/>
    <w:rsid w:val="001A5A7E"/>
    <w:rsid w:val="001C04E4"/>
    <w:rsid w:val="001C3B0D"/>
    <w:rsid w:val="001C4B16"/>
    <w:rsid w:val="001D14A2"/>
    <w:rsid w:val="001D4F6E"/>
    <w:rsid w:val="001D547A"/>
    <w:rsid w:val="001E0DF3"/>
    <w:rsid w:val="001E1B7E"/>
    <w:rsid w:val="001E709C"/>
    <w:rsid w:val="001E713E"/>
    <w:rsid w:val="001E7750"/>
    <w:rsid w:val="001F2E1A"/>
    <w:rsid w:val="001F6B1F"/>
    <w:rsid w:val="00201CF5"/>
    <w:rsid w:val="00203443"/>
    <w:rsid w:val="00206379"/>
    <w:rsid w:val="0021682A"/>
    <w:rsid w:val="00230C47"/>
    <w:rsid w:val="00235BC2"/>
    <w:rsid w:val="0024004A"/>
    <w:rsid w:val="002427DA"/>
    <w:rsid w:val="00244306"/>
    <w:rsid w:val="00250B08"/>
    <w:rsid w:val="00253F2D"/>
    <w:rsid w:val="00271F63"/>
    <w:rsid w:val="00274FE3"/>
    <w:rsid w:val="0027553D"/>
    <w:rsid w:val="00282855"/>
    <w:rsid w:val="002851FF"/>
    <w:rsid w:val="00287FBA"/>
    <w:rsid w:val="00295D8B"/>
    <w:rsid w:val="002A5815"/>
    <w:rsid w:val="002B2536"/>
    <w:rsid w:val="002B6A17"/>
    <w:rsid w:val="002B7BFE"/>
    <w:rsid w:val="002D5EB4"/>
    <w:rsid w:val="002F5307"/>
    <w:rsid w:val="002F7C09"/>
    <w:rsid w:val="002F7E9F"/>
    <w:rsid w:val="00300B2E"/>
    <w:rsid w:val="00300C43"/>
    <w:rsid w:val="0030412C"/>
    <w:rsid w:val="00315F8E"/>
    <w:rsid w:val="003239DA"/>
    <w:rsid w:val="00323CF4"/>
    <w:rsid w:val="00327198"/>
    <w:rsid w:val="0033539D"/>
    <w:rsid w:val="0033692F"/>
    <w:rsid w:val="00340E94"/>
    <w:rsid w:val="00342521"/>
    <w:rsid w:val="003470AD"/>
    <w:rsid w:val="00352B9F"/>
    <w:rsid w:val="00355ABD"/>
    <w:rsid w:val="0036401F"/>
    <w:rsid w:val="00376664"/>
    <w:rsid w:val="003A636D"/>
    <w:rsid w:val="003A7DB2"/>
    <w:rsid w:val="003B5C27"/>
    <w:rsid w:val="003C57A9"/>
    <w:rsid w:val="003C6CF8"/>
    <w:rsid w:val="003D0F56"/>
    <w:rsid w:val="003D5126"/>
    <w:rsid w:val="003F5C70"/>
    <w:rsid w:val="003F5F65"/>
    <w:rsid w:val="00413AA1"/>
    <w:rsid w:val="00425DF0"/>
    <w:rsid w:val="004275FC"/>
    <w:rsid w:val="00432DB2"/>
    <w:rsid w:val="004330C5"/>
    <w:rsid w:val="0043407E"/>
    <w:rsid w:val="004434B4"/>
    <w:rsid w:val="00447660"/>
    <w:rsid w:val="0045013A"/>
    <w:rsid w:val="00452279"/>
    <w:rsid w:val="00453B06"/>
    <w:rsid w:val="0046376E"/>
    <w:rsid w:val="004679EB"/>
    <w:rsid w:val="00467F69"/>
    <w:rsid w:val="00481A1E"/>
    <w:rsid w:val="00482FE5"/>
    <w:rsid w:val="004850C2"/>
    <w:rsid w:val="00486D95"/>
    <w:rsid w:val="004877A2"/>
    <w:rsid w:val="004A6219"/>
    <w:rsid w:val="004A7576"/>
    <w:rsid w:val="004A7DC6"/>
    <w:rsid w:val="004B4DDC"/>
    <w:rsid w:val="004B5A0D"/>
    <w:rsid w:val="004C175B"/>
    <w:rsid w:val="004E2862"/>
    <w:rsid w:val="004E644F"/>
    <w:rsid w:val="004F3DD5"/>
    <w:rsid w:val="004F6EDA"/>
    <w:rsid w:val="00522779"/>
    <w:rsid w:val="00523CE6"/>
    <w:rsid w:val="005274FB"/>
    <w:rsid w:val="00531138"/>
    <w:rsid w:val="005404A6"/>
    <w:rsid w:val="0054148B"/>
    <w:rsid w:val="005502BB"/>
    <w:rsid w:val="005646C0"/>
    <w:rsid w:val="00587C4C"/>
    <w:rsid w:val="005914B2"/>
    <w:rsid w:val="005B263C"/>
    <w:rsid w:val="005C4957"/>
    <w:rsid w:val="005C666B"/>
    <w:rsid w:val="005C75B6"/>
    <w:rsid w:val="005D16BA"/>
    <w:rsid w:val="005E1A6B"/>
    <w:rsid w:val="005E6902"/>
    <w:rsid w:val="005F3E2C"/>
    <w:rsid w:val="005F4009"/>
    <w:rsid w:val="005F5A65"/>
    <w:rsid w:val="005F70DF"/>
    <w:rsid w:val="00606FEA"/>
    <w:rsid w:val="00623B30"/>
    <w:rsid w:val="00623BE0"/>
    <w:rsid w:val="006455B6"/>
    <w:rsid w:val="00650025"/>
    <w:rsid w:val="00657B46"/>
    <w:rsid w:val="0066594E"/>
    <w:rsid w:val="006662FD"/>
    <w:rsid w:val="006845D4"/>
    <w:rsid w:val="00685E1F"/>
    <w:rsid w:val="00686EFA"/>
    <w:rsid w:val="00694334"/>
    <w:rsid w:val="0069539E"/>
    <w:rsid w:val="006A27E4"/>
    <w:rsid w:val="006A605A"/>
    <w:rsid w:val="006C1FF8"/>
    <w:rsid w:val="006D52BF"/>
    <w:rsid w:val="006D66BE"/>
    <w:rsid w:val="006D71A1"/>
    <w:rsid w:val="006E058D"/>
    <w:rsid w:val="006E2DED"/>
    <w:rsid w:val="006E32B9"/>
    <w:rsid w:val="006E404A"/>
    <w:rsid w:val="006E667E"/>
    <w:rsid w:val="00701CA5"/>
    <w:rsid w:val="00702296"/>
    <w:rsid w:val="007038E5"/>
    <w:rsid w:val="00703921"/>
    <w:rsid w:val="007133A3"/>
    <w:rsid w:val="007158EB"/>
    <w:rsid w:val="00723B77"/>
    <w:rsid w:val="00737CD9"/>
    <w:rsid w:val="007417F6"/>
    <w:rsid w:val="00742AE9"/>
    <w:rsid w:val="007465BF"/>
    <w:rsid w:val="00747B61"/>
    <w:rsid w:val="00757898"/>
    <w:rsid w:val="007772C9"/>
    <w:rsid w:val="00785068"/>
    <w:rsid w:val="007A1F3B"/>
    <w:rsid w:val="007A69FB"/>
    <w:rsid w:val="007C5C53"/>
    <w:rsid w:val="007D3EDE"/>
    <w:rsid w:val="007D62C9"/>
    <w:rsid w:val="007D730F"/>
    <w:rsid w:val="007E613C"/>
    <w:rsid w:val="007F7159"/>
    <w:rsid w:val="0080060A"/>
    <w:rsid w:val="008063AA"/>
    <w:rsid w:val="00810A66"/>
    <w:rsid w:val="0082000E"/>
    <w:rsid w:val="008237FF"/>
    <w:rsid w:val="00825506"/>
    <w:rsid w:val="008273DF"/>
    <w:rsid w:val="00833F58"/>
    <w:rsid w:val="0085223C"/>
    <w:rsid w:val="00865A3F"/>
    <w:rsid w:val="00871FD8"/>
    <w:rsid w:val="0087306A"/>
    <w:rsid w:val="00874EAF"/>
    <w:rsid w:val="00890D62"/>
    <w:rsid w:val="00896D4C"/>
    <w:rsid w:val="008A0EAF"/>
    <w:rsid w:val="008A15D6"/>
    <w:rsid w:val="008A2549"/>
    <w:rsid w:val="008A5894"/>
    <w:rsid w:val="008B7A4B"/>
    <w:rsid w:val="008C47A3"/>
    <w:rsid w:val="008D1109"/>
    <w:rsid w:val="008D2C51"/>
    <w:rsid w:val="008E0D09"/>
    <w:rsid w:val="008F06D0"/>
    <w:rsid w:val="008F5A6A"/>
    <w:rsid w:val="0090012E"/>
    <w:rsid w:val="00906A31"/>
    <w:rsid w:val="00907025"/>
    <w:rsid w:val="00907873"/>
    <w:rsid w:val="009141FE"/>
    <w:rsid w:val="009330ED"/>
    <w:rsid w:val="00933278"/>
    <w:rsid w:val="009531FB"/>
    <w:rsid w:val="009617FA"/>
    <w:rsid w:val="00962058"/>
    <w:rsid w:val="009654EE"/>
    <w:rsid w:val="009741BD"/>
    <w:rsid w:val="00976EC8"/>
    <w:rsid w:val="00983CAE"/>
    <w:rsid w:val="00986D1A"/>
    <w:rsid w:val="009926E6"/>
    <w:rsid w:val="009A4186"/>
    <w:rsid w:val="009B21AF"/>
    <w:rsid w:val="009B6CFA"/>
    <w:rsid w:val="009C282F"/>
    <w:rsid w:val="009C4371"/>
    <w:rsid w:val="009C7C30"/>
    <w:rsid w:val="009C7F42"/>
    <w:rsid w:val="009E19EE"/>
    <w:rsid w:val="009E454C"/>
    <w:rsid w:val="009E7402"/>
    <w:rsid w:val="00A018E1"/>
    <w:rsid w:val="00A0495B"/>
    <w:rsid w:val="00A053AA"/>
    <w:rsid w:val="00A20B72"/>
    <w:rsid w:val="00A20CF4"/>
    <w:rsid w:val="00A30B6C"/>
    <w:rsid w:val="00A355CE"/>
    <w:rsid w:val="00A513EB"/>
    <w:rsid w:val="00A51D66"/>
    <w:rsid w:val="00A5424F"/>
    <w:rsid w:val="00A6010D"/>
    <w:rsid w:val="00A827AD"/>
    <w:rsid w:val="00A90A99"/>
    <w:rsid w:val="00A9502D"/>
    <w:rsid w:val="00A95086"/>
    <w:rsid w:val="00A963B0"/>
    <w:rsid w:val="00A968F2"/>
    <w:rsid w:val="00A97D5A"/>
    <w:rsid w:val="00AA650A"/>
    <w:rsid w:val="00AB1E7A"/>
    <w:rsid w:val="00AB2B25"/>
    <w:rsid w:val="00AC0910"/>
    <w:rsid w:val="00AC2A0F"/>
    <w:rsid w:val="00AC6141"/>
    <w:rsid w:val="00AC6695"/>
    <w:rsid w:val="00AD1F40"/>
    <w:rsid w:val="00AE4B0C"/>
    <w:rsid w:val="00AF2D6D"/>
    <w:rsid w:val="00AF7341"/>
    <w:rsid w:val="00B01BFD"/>
    <w:rsid w:val="00B01D21"/>
    <w:rsid w:val="00B11051"/>
    <w:rsid w:val="00B17C1D"/>
    <w:rsid w:val="00B25165"/>
    <w:rsid w:val="00B25C1D"/>
    <w:rsid w:val="00B370CC"/>
    <w:rsid w:val="00B40ACC"/>
    <w:rsid w:val="00B4332C"/>
    <w:rsid w:val="00B45024"/>
    <w:rsid w:val="00B5109A"/>
    <w:rsid w:val="00B56A9B"/>
    <w:rsid w:val="00B766A8"/>
    <w:rsid w:val="00B77A1B"/>
    <w:rsid w:val="00B92A54"/>
    <w:rsid w:val="00B92B2B"/>
    <w:rsid w:val="00B94761"/>
    <w:rsid w:val="00BA61ED"/>
    <w:rsid w:val="00BB657F"/>
    <w:rsid w:val="00BD60F9"/>
    <w:rsid w:val="00BE178E"/>
    <w:rsid w:val="00BF050F"/>
    <w:rsid w:val="00C00144"/>
    <w:rsid w:val="00C04A9B"/>
    <w:rsid w:val="00C21AAF"/>
    <w:rsid w:val="00C30AD2"/>
    <w:rsid w:val="00C32AA2"/>
    <w:rsid w:val="00C32D6E"/>
    <w:rsid w:val="00C34D4A"/>
    <w:rsid w:val="00C3774E"/>
    <w:rsid w:val="00C47B2C"/>
    <w:rsid w:val="00C51D30"/>
    <w:rsid w:val="00C65D38"/>
    <w:rsid w:val="00C72D52"/>
    <w:rsid w:val="00C77AE9"/>
    <w:rsid w:val="00CA571A"/>
    <w:rsid w:val="00CA6D11"/>
    <w:rsid w:val="00CB1FFD"/>
    <w:rsid w:val="00CB5C90"/>
    <w:rsid w:val="00CB5F75"/>
    <w:rsid w:val="00CC1B8B"/>
    <w:rsid w:val="00CC1DB5"/>
    <w:rsid w:val="00CD60A6"/>
    <w:rsid w:val="00CE2AF3"/>
    <w:rsid w:val="00CE570C"/>
    <w:rsid w:val="00CE7449"/>
    <w:rsid w:val="00CE7673"/>
    <w:rsid w:val="00D026C1"/>
    <w:rsid w:val="00D06055"/>
    <w:rsid w:val="00D263FE"/>
    <w:rsid w:val="00D333C0"/>
    <w:rsid w:val="00D415F3"/>
    <w:rsid w:val="00D41DA7"/>
    <w:rsid w:val="00D53B89"/>
    <w:rsid w:val="00D54FCF"/>
    <w:rsid w:val="00D558BB"/>
    <w:rsid w:val="00D55C51"/>
    <w:rsid w:val="00D55FED"/>
    <w:rsid w:val="00D634C8"/>
    <w:rsid w:val="00D65415"/>
    <w:rsid w:val="00D816A1"/>
    <w:rsid w:val="00D81C5C"/>
    <w:rsid w:val="00D85096"/>
    <w:rsid w:val="00D97358"/>
    <w:rsid w:val="00DA3364"/>
    <w:rsid w:val="00DA672B"/>
    <w:rsid w:val="00DA7D13"/>
    <w:rsid w:val="00DB0619"/>
    <w:rsid w:val="00DB622E"/>
    <w:rsid w:val="00DC0610"/>
    <w:rsid w:val="00DC4F82"/>
    <w:rsid w:val="00DC7EB9"/>
    <w:rsid w:val="00DD0C75"/>
    <w:rsid w:val="00DE23EB"/>
    <w:rsid w:val="00DE28A5"/>
    <w:rsid w:val="00DF22B1"/>
    <w:rsid w:val="00DF24D8"/>
    <w:rsid w:val="00DF5B92"/>
    <w:rsid w:val="00E016CE"/>
    <w:rsid w:val="00E022BF"/>
    <w:rsid w:val="00E030FF"/>
    <w:rsid w:val="00E1381E"/>
    <w:rsid w:val="00E17764"/>
    <w:rsid w:val="00E27C2F"/>
    <w:rsid w:val="00E30D78"/>
    <w:rsid w:val="00E561A0"/>
    <w:rsid w:val="00E65515"/>
    <w:rsid w:val="00E66470"/>
    <w:rsid w:val="00E872E0"/>
    <w:rsid w:val="00E90622"/>
    <w:rsid w:val="00E96A90"/>
    <w:rsid w:val="00EA5DAC"/>
    <w:rsid w:val="00EB386D"/>
    <w:rsid w:val="00EB4124"/>
    <w:rsid w:val="00EC3BE1"/>
    <w:rsid w:val="00EE13F5"/>
    <w:rsid w:val="00EF112F"/>
    <w:rsid w:val="00EF59DD"/>
    <w:rsid w:val="00EF7FD4"/>
    <w:rsid w:val="00F05E6D"/>
    <w:rsid w:val="00F224F0"/>
    <w:rsid w:val="00F247A2"/>
    <w:rsid w:val="00F25DC5"/>
    <w:rsid w:val="00F31F92"/>
    <w:rsid w:val="00F33660"/>
    <w:rsid w:val="00F43FFD"/>
    <w:rsid w:val="00F452F9"/>
    <w:rsid w:val="00F46AB7"/>
    <w:rsid w:val="00F50A3F"/>
    <w:rsid w:val="00F612AB"/>
    <w:rsid w:val="00F63916"/>
    <w:rsid w:val="00F64342"/>
    <w:rsid w:val="00F67EA9"/>
    <w:rsid w:val="00F75786"/>
    <w:rsid w:val="00F75C9A"/>
    <w:rsid w:val="00F93B7F"/>
    <w:rsid w:val="00F95060"/>
    <w:rsid w:val="00F968A3"/>
    <w:rsid w:val="00F9744F"/>
    <w:rsid w:val="00FC1889"/>
    <w:rsid w:val="00FC753D"/>
    <w:rsid w:val="00FD2759"/>
    <w:rsid w:val="00FD2D0F"/>
    <w:rsid w:val="00FD79ED"/>
    <w:rsid w:val="00FE08E8"/>
    <w:rsid w:val="00FE0DA2"/>
    <w:rsid w:val="00FE2E33"/>
    <w:rsid w:val="00FF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DBA"/>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b/>
      <w:bCs/>
      <w:sz w:val="7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link w:val="Heading5Char"/>
    <w:qFormat/>
    <w:pPr>
      <w:keepNext/>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720" w:hanging="720"/>
      <w:outlineLvl w:val="6"/>
    </w:pPr>
    <w:rPr>
      <w:b/>
      <w:bCs/>
      <w:u w:val="single"/>
    </w:rPr>
  </w:style>
  <w:style w:type="paragraph" w:styleId="Heading8">
    <w:name w:val="heading 8"/>
    <w:basedOn w:val="Normal"/>
    <w:next w:val="Normal"/>
    <w:qFormat/>
    <w:pPr>
      <w:keepNext/>
      <w:outlineLvl w:val="7"/>
    </w:pPr>
    <w:rPr>
      <w:b/>
      <w:bCs/>
      <w:sz w:val="44"/>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ListBullet">
    <w:name w:val="List Bullet"/>
    <w:basedOn w:val="Normal"/>
    <w:autoRedefine/>
    <w:rPr>
      <w:b/>
      <w:bCs/>
      <w:sz w:val="40"/>
    </w:rPr>
  </w:style>
  <w:style w:type="paragraph" w:styleId="BodyTextIndent2">
    <w:name w:val="Body Text Indent 2"/>
    <w:basedOn w:val="Normal"/>
    <w:link w:val="BodyTextIndent2Char"/>
    <w:pPr>
      <w:ind w:left="720"/>
    </w:pPr>
  </w:style>
  <w:style w:type="paragraph" w:styleId="Title">
    <w:name w:val="Title"/>
    <w:basedOn w:val="Normal"/>
    <w:qFormat/>
    <w:pPr>
      <w:jc w:val="center"/>
    </w:pPr>
    <w:rPr>
      <w:b/>
      <w:bCs/>
    </w:rPr>
  </w:style>
  <w:style w:type="paragraph" w:styleId="BodyText">
    <w:name w:val="Body Text"/>
    <w:basedOn w:val="Normal"/>
    <w:link w:val="BodyTextChar"/>
    <w:pPr>
      <w:jc w:val="center"/>
    </w:pPr>
    <w:rPr>
      <w:b/>
      <w:bCs/>
    </w:rPr>
  </w:style>
  <w:style w:type="paragraph" w:styleId="BodyText2">
    <w:name w:val="Body Text 2"/>
    <w:basedOn w:val="Normal"/>
    <w:link w:val="BodyText2Char"/>
    <w:rPr>
      <w:b/>
      <w:bCs/>
      <w:sz w:val="32"/>
    </w:rPr>
  </w:style>
  <w:style w:type="paragraph" w:styleId="BodyText3">
    <w:name w:val="Body Text 3"/>
    <w:basedOn w:val="Normal"/>
    <w:link w:val="BodyText3Char"/>
    <w:rsid w:val="002427DA"/>
    <w:pPr>
      <w:spacing w:after="120"/>
    </w:pPr>
    <w:rPr>
      <w:sz w:val="16"/>
      <w:szCs w:val="16"/>
      <w:lang w:eastAsia="en-GB"/>
    </w:rPr>
  </w:style>
  <w:style w:type="paragraph" w:customStyle="1" w:styleId="NormalWeb30">
    <w:name w:val="Normal (Web)30"/>
    <w:basedOn w:val="Normal"/>
    <w:rsid w:val="006A605A"/>
    <w:pPr>
      <w:spacing w:after="192"/>
      <w:ind w:left="150"/>
    </w:pPr>
    <w:rPr>
      <w:sz w:val="19"/>
      <w:szCs w:val="19"/>
      <w:lang w:val="en-US"/>
    </w:rPr>
  </w:style>
  <w:style w:type="character" w:styleId="Strong">
    <w:name w:val="Strong"/>
    <w:qFormat/>
    <w:rsid w:val="006A605A"/>
    <w:rPr>
      <w:b/>
      <w:bCs/>
    </w:rPr>
  </w:style>
  <w:style w:type="paragraph" w:customStyle="1" w:styleId="Normal1">
    <w:name w:val="Normal1"/>
    <w:basedOn w:val="Normal"/>
    <w:rsid w:val="006A605A"/>
    <w:pPr>
      <w:spacing w:after="192"/>
    </w:pPr>
    <w:rPr>
      <w:sz w:val="19"/>
      <w:szCs w:val="19"/>
      <w:lang w:val="en-US"/>
    </w:rPr>
  </w:style>
  <w:style w:type="character" w:customStyle="1" w:styleId="Hyperlink32">
    <w:name w:val="Hyperlink32"/>
    <w:rsid w:val="003D5126"/>
    <w:rPr>
      <w:b/>
      <w:bCs/>
      <w:strike w:val="0"/>
      <w:dstrike w:val="0"/>
      <w:color w:val="444444"/>
      <w:sz w:val="24"/>
      <w:szCs w:val="24"/>
      <w:u w:val="none"/>
      <w:effect w:val="none"/>
      <w:shd w:val="clear" w:color="auto" w:fill="auto"/>
    </w:rPr>
  </w:style>
  <w:style w:type="paragraph" w:styleId="Header">
    <w:name w:val="header"/>
    <w:basedOn w:val="Normal"/>
    <w:link w:val="HeaderChar"/>
    <w:uiPriority w:val="99"/>
    <w:rsid w:val="00D333C0"/>
    <w:pPr>
      <w:tabs>
        <w:tab w:val="center" w:pos="4153"/>
        <w:tab w:val="right" w:pos="8306"/>
      </w:tabs>
    </w:pPr>
  </w:style>
  <w:style w:type="character" w:styleId="PageNumber">
    <w:name w:val="page number"/>
    <w:basedOn w:val="DefaultParagraphFont"/>
    <w:rsid w:val="00D333C0"/>
  </w:style>
  <w:style w:type="table" w:styleId="TableGrid">
    <w:name w:val="Table Grid"/>
    <w:basedOn w:val="TableNormal"/>
    <w:uiPriority w:val="59"/>
    <w:rsid w:val="00A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306"/>
    <w:pPr>
      <w:ind w:left="720"/>
    </w:pPr>
  </w:style>
  <w:style w:type="paragraph" w:styleId="NormalWeb">
    <w:name w:val="Normal (Web)"/>
    <w:basedOn w:val="Normal"/>
    <w:uiPriority w:val="99"/>
    <w:unhideWhenUsed/>
    <w:rsid w:val="0000020E"/>
    <w:pPr>
      <w:spacing w:before="120" w:after="204"/>
    </w:pPr>
    <w:rPr>
      <w:color w:val="000000"/>
      <w:lang w:eastAsia="en-GB"/>
    </w:rPr>
  </w:style>
  <w:style w:type="table" w:styleId="TableClassic3">
    <w:name w:val="Table Classic 3"/>
    <w:basedOn w:val="TableNormal"/>
    <w:rsid w:val="002F7C0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F7C0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er">
    <w:name w:val="footer"/>
    <w:basedOn w:val="Normal"/>
    <w:link w:val="FooterChar"/>
    <w:uiPriority w:val="99"/>
    <w:rsid w:val="002F7C09"/>
    <w:pPr>
      <w:tabs>
        <w:tab w:val="center" w:pos="4513"/>
        <w:tab w:val="right" w:pos="9026"/>
      </w:tabs>
    </w:pPr>
  </w:style>
  <w:style w:type="character" w:customStyle="1" w:styleId="FooterChar">
    <w:name w:val="Footer Char"/>
    <w:link w:val="Footer"/>
    <w:uiPriority w:val="99"/>
    <w:rsid w:val="002F7C09"/>
    <w:rPr>
      <w:sz w:val="24"/>
      <w:szCs w:val="24"/>
      <w:lang w:eastAsia="en-US"/>
    </w:rPr>
  </w:style>
  <w:style w:type="character" w:customStyle="1" w:styleId="HeaderChar">
    <w:name w:val="Header Char"/>
    <w:link w:val="Header"/>
    <w:uiPriority w:val="99"/>
    <w:rsid w:val="00A20B72"/>
    <w:rPr>
      <w:sz w:val="24"/>
      <w:szCs w:val="24"/>
      <w:lang w:eastAsia="en-US"/>
    </w:rPr>
  </w:style>
  <w:style w:type="paragraph" w:styleId="BalloonText">
    <w:name w:val="Balloon Text"/>
    <w:basedOn w:val="Normal"/>
    <w:link w:val="BalloonTextChar"/>
    <w:rsid w:val="00A20B72"/>
    <w:rPr>
      <w:rFonts w:ascii="Tahoma" w:hAnsi="Tahoma" w:cs="Tahoma"/>
      <w:sz w:val="16"/>
      <w:szCs w:val="16"/>
    </w:rPr>
  </w:style>
  <w:style w:type="character" w:customStyle="1" w:styleId="BalloonTextChar">
    <w:name w:val="Balloon Text Char"/>
    <w:link w:val="BalloonText"/>
    <w:rsid w:val="00A20B72"/>
    <w:rPr>
      <w:rFonts w:ascii="Tahoma" w:hAnsi="Tahoma" w:cs="Tahoma"/>
      <w:sz w:val="16"/>
      <w:szCs w:val="16"/>
      <w:lang w:eastAsia="en-US"/>
    </w:rPr>
  </w:style>
  <w:style w:type="character" w:customStyle="1" w:styleId="Heading1Char">
    <w:name w:val="Heading 1 Char"/>
    <w:link w:val="Heading1"/>
    <w:rsid w:val="00A6010D"/>
    <w:rPr>
      <w:b/>
      <w:bCs/>
      <w:sz w:val="24"/>
      <w:szCs w:val="24"/>
      <w:lang w:eastAsia="en-US"/>
    </w:rPr>
  </w:style>
  <w:style w:type="character" w:customStyle="1" w:styleId="BodyTextIndent2Char">
    <w:name w:val="Body Text Indent 2 Char"/>
    <w:link w:val="BodyTextIndent2"/>
    <w:rsid w:val="00A6010D"/>
    <w:rPr>
      <w:sz w:val="24"/>
      <w:szCs w:val="24"/>
      <w:lang w:eastAsia="en-US"/>
    </w:rPr>
  </w:style>
  <w:style w:type="character" w:customStyle="1" w:styleId="BodyTextChar">
    <w:name w:val="Body Text Char"/>
    <w:link w:val="BodyText"/>
    <w:rsid w:val="00A6010D"/>
    <w:rPr>
      <w:b/>
      <w:bCs/>
      <w:sz w:val="24"/>
      <w:szCs w:val="24"/>
      <w:lang w:eastAsia="en-US"/>
    </w:rPr>
  </w:style>
  <w:style w:type="character" w:customStyle="1" w:styleId="BodyText2Char">
    <w:name w:val="Body Text 2 Char"/>
    <w:link w:val="BodyText2"/>
    <w:rsid w:val="00A6010D"/>
    <w:rPr>
      <w:b/>
      <w:bCs/>
      <w:sz w:val="32"/>
      <w:szCs w:val="24"/>
      <w:lang w:eastAsia="en-US"/>
    </w:rPr>
  </w:style>
  <w:style w:type="character" w:customStyle="1" w:styleId="BodyText3Char">
    <w:name w:val="Body Text 3 Char"/>
    <w:link w:val="BodyText3"/>
    <w:rsid w:val="00A6010D"/>
    <w:rPr>
      <w:sz w:val="16"/>
      <w:szCs w:val="16"/>
    </w:rPr>
  </w:style>
  <w:style w:type="character" w:customStyle="1" w:styleId="Heading5Char">
    <w:name w:val="Heading 5 Char"/>
    <w:link w:val="Heading5"/>
    <w:rsid w:val="00062DBA"/>
    <w:rPr>
      <w:b/>
      <w:bCs/>
      <w:sz w:val="24"/>
      <w:szCs w:val="24"/>
      <w:u w:val="single"/>
      <w:lang w:eastAsia="en-US"/>
    </w:rPr>
  </w:style>
  <w:style w:type="paragraph" w:styleId="NoSpacing">
    <w:name w:val="No Spacing"/>
    <w:uiPriority w:val="1"/>
    <w:qFormat/>
    <w:rsid w:val="00962058"/>
    <w:rPr>
      <w:rFonts w:ascii="Garamond"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DBA"/>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b/>
      <w:bCs/>
      <w:sz w:val="7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link w:val="Heading5Char"/>
    <w:qFormat/>
    <w:pPr>
      <w:keepNext/>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720" w:hanging="720"/>
      <w:outlineLvl w:val="6"/>
    </w:pPr>
    <w:rPr>
      <w:b/>
      <w:bCs/>
      <w:u w:val="single"/>
    </w:rPr>
  </w:style>
  <w:style w:type="paragraph" w:styleId="Heading8">
    <w:name w:val="heading 8"/>
    <w:basedOn w:val="Normal"/>
    <w:next w:val="Normal"/>
    <w:qFormat/>
    <w:pPr>
      <w:keepNext/>
      <w:outlineLvl w:val="7"/>
    </w:pPr>
    <w:rPr>
      <w:b/>
      <w:bCs/>
      <w:sz w:val="44"/>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ListBullet">
    <w:name w:val="List Bullet"/>
    <w:basedOn w:val="Normal"/>
    <w:autoRedefine/>
    <w:rPr>
      <w:b/>
      <w:bCs/>
      <w:sz w:val="40"/>
    </w:rPr>
  </w:style>
  <w:style w:type="paragraph" w:styleId="BodyTextIndent2">
    <w:name w:val="Body Text Indent 2"/>
    <w:basedOn w:val="Normal"/>
    <w:link w:val="BodyTextIndent2Char"/>
    <w:pPr>
      <w:ind w:left="720"/>
    </w:pPr>
  </w:style>
  <w:style w:type="paragraph" w:styleId="Title">
    <w:name w:val="Title"/>
    <w:basedOn w:val="Normal"/>
    <w:qFormat/>
    <w:pPr>
      <w:jc w:val="center"/>
    </w:pPr>
    <w:rPr>
      <w:b/>
      <w:bCs/>
    </w:rPr>
  </w:style>
  <w:style w:type="paragraph" w:styleId="BodyText">
    <w:name w:val="Body Text"/>
    <w:basedOn w:val="Normal"/>
    <w:link w:val="BodyTextChar"/>
    <w:pPr>
      <w:jc w:val="center"/>
    </w:pPr>
    <w:rPr>
      <w:b/>
      <w:bCs/>
    </w:rPr>
  </w:style>
  <w:style w:type="paragraph" w:styleId="BodyText2">
    <w:name w:val="Body Text 2"/>
    <w:basedOn w:val="Normal"/>
    <w:link w:val="BodyText2Char"/>
    <w:rPr>
      <w:b/>
      <w:bCs/>
      <w:sz w:val="32"/>
    </w:rPr>
  </w:style>
  <w:style w:type="paragraph" w:styleId="BodyText3">
    <w:name w:val="Body Text 3"/>
    <w:basedOn w:val="Normal"/>
    <w:link w:val="BodyText3Char"/>
    <w:rsid w:val="002427DA"/>
    <w:pPr>
      <w:spacing w:after="120"/>
    </w:pPr>
    <w:rPr>
      <w:sz w:val="16"/>
      <w:szCs w:val="16"/>
      <w:lang w:eastAsia="en-GB"/>
    </w:rPr>
  </w:style>
  <w:style w:type="paragraph" w:customStyle="1" w:styleId="NormalWeb30">
    <w:name w:val="Normal (Web)30"/>
    <w:basedOn w:val="Normal"/>
    <w:rsid w:val="006A605A"/>
    <w:pPr>
      <w:spacing w:after="192"/>
      <w:ind w:left="150"/>
    </w:pPr>
    <w:rPr>
      <w:sz w:val="19"/>
      <w:szCs w:val="19"/>
      <w:lang w:val="en-US"/>
    </w:rPr>
  </w:style>
  <w:style w:type="character" w:styleId="Strong">
    <w:name w:val="Strong"/>
    <w:qFormat/>
    <w:rsid w:val="006A605A"/>
    <w:rPr>
      <w:b/>
      <w:bCs/>
    </w:rPr>
  </w:style>
  <w:style w:type="paragraph" w:customStyle="1" w:styleId="Normal1">
    <w:name w:val="Normal1"/>
    <w:basedOn w:val="Normal"/>
    <w:rsid w:val="006A605A"/>
    <w:pPr>
      <w:spacing w:after="192"/>
    </w:pPr>
    <w:rPr>
      <w:sz w:val="19"/>
      <w:szCs w:val="19"/>
      <w:lang w:val="en-US"/>
    </w:rPr>
  </w:style>
  <w:style w:type="character" w:customStyle="1" w:styleId="Hyperlink32">
    <w:name w:val="Hyperlink32"/>
    <w:rsid w:val="003D5126"/>
    <w:rPr>
      <w:b/>
      <w:bCs/>
      <w:strike w:val="0"/>
      <w:dstrike w:val="0"/>
      <w:color w:val="444444"/>
      <w:sz w:val="24"/>
      <w:szCs w:val="24"/>
      <w:u w:val="none"/>
      <w:effect w:val="none"/>
      <w:shd w:val="clear" w:color="auto" w:fill="auto"/>
    </w:rPr>
  </w:style>
  <w:style w:type="paragraph" w:styleId="Header">
    <w:name w:val="header"/>
    <w:basedOn w:val="Normal"/>
    <w:link w:val="HeaderChar"/>
    <w:uiPriority w:val="99"/>
    <w:rsid w:val="00D333C0"/>
    <w:pPr>
      <w:tabs>
        <w:tab w:val="center" w:pos="4153"/>
        <w:tab w:val="right" w:pos="8306"/>
      </w:tabs>
    </w:pPr>
  </w:style>
  <w:style w:type="character" w:styleId="PageNumber">
    <w:name w:val="page number"/>
    <w:basedOn w:val="DefaultParagraphFont"/>
    <w:rsid w:val="00D333C0"/>
  </w:style>
  <w:style w:type="table" w:styleId="TableGrid">
    <w:name w:val="Table Grid"/>
    <w:basedOn w:val="TableNormal"/>
    <w:uiPriority w:val="59"/>
    <w:rsid w:val="00A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306"/>
    <w:pPr>
      <w:ind w:left="720"/>
    </w:pPr>
  </w:style>
  <w:style w:type="paragraph" w:styleId="NormalWeb">
    <w:name w:val="Normal (Web)"/>
    <w:basedOn w:val="Normal"/>
    <w:uiPriority w:val="99"/>
    <w:unhideWhenUsed/>
    <w:rsid w:val="0000020E"/>
    <w:pPr>
      <w:spacing w:before="120" w:after="204"/>
    </w:pPr>
    <w:rPr>
      <w:color w:val="000000"/>
      <w:lang w:eastAsia="en-GB"/>
    </w:rPr>
  </w:style>
  <w:style w:type="table" w:styleId="TableClassic3">
    <w:name w:val="Table Classic 3"/>
    <w:basedOn w:val="TableNormal"/>
    <w:rsid w:val="002F7C0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F7C0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er">
    <w:name w:val="footer"/>
    <w:basedOn w:val="Normal"/>
    <w:link w:val="FooterChar"/>
    <w:uiPriority w:val="99"/>
    <w:rsid w:val="002F7C09"/>
    <w:pPr>
      <w:tabs>
        <w:tab w:val="center" w:pos="4513"/>
        <w:tab w:val="right" w:pos="9026"/>
      </w:tabs>
    </w:pPr>
  </w:style>
  <w:style w:type="character" w:customStyle="1" w:styleId="FooterChar">
    <w:name w:val="Footer Char"/>
    <w:link w:val="Footer"/>
    <w:uiPriority w:val="99"/>
    <w:rsid w:val="002F7C09"/>
    <w:rPr>
      <w:sz w:val="24"/>
      <w:szCs w:val="24"/>
      <w:lang w:eastAsia="en-US"/>
    </w:rPr>
  </w:style>
  <w:style w:type="character" w:customStyle="1" w:styleId="HeaderChar">
    <w:name w:val="Header Char"/>
    <w:link w:val="Header"/>
    <w:uiPriority w:val="99"/>
    <w:rsid w:val="00A20B72"/>
    <w:rPr>
      <w:sz w:val="24"/>
      <w:szCs w:val="24"/>
      <w:lang w:eastAsia="en-US"/>
    </w:rPr>
  </w:style>
  <w:style w:type="paragraph" w:styleId="BalloonText">
    <w:name w:val="Balloon Text"/>
    <w:basedOn w:val="Normal"/>
    <w:link w:val="BalloonTextChar"/>
    <w:rsid w:val="00A20B72"/>
    <w:rPr>
      <w:rFonts w:ascii="Tahoma" w:hAnsi="Tahoma" w:cs="Tahoma"/>
      <w:sz w:val="16"/>
      <w:szCs w:val="16"/>
    </w:rPr>
  </w:style>
  <w:style w:type="character" w:customStyle="1" w:styleId="BalloonTextChar">
    <w:name w:val="Balloon Text Char"/>
    <w:link w:val="BalloonText"/>
    <w:rsid w:val="00A20B72"/>
    <w:rPr>
      <w:rFonts w:ascii="Tahoma" w:hAnsi="Tahoma" w:cs="Tahoma"/>
      <w:sz w:val="16"/>
      <w:szCs w:val="16"/>
      <w:lang w:eastAsia="en-US"/>
    </w:rPr>
  </w:style>
  <w:style w:type="character" w:customStyle="1" w:styleId="Heading1Char">
    <w:name w:val="Heading 1 Char"/>
    <w:link w:val="Heading1"/>
    <w:rsid w:val="00A6010D"/>
    <w:rPr>
      <w:b/>
      <w:bCs/>
      <w:sz w:val="24"/>
      <w:szCs w:val="24"/>
      <w:lang w:eastAsia="en-US"/>
    </w:rPr>
  </w:style>
  <w:style w:type="character" w:customStyle="1" w:styleId="BodyTextIndent2Char">
    <w:name w:val="Body Text Indent 2 Char"/>
    <w:link w:val="BodyTextIndent2"/>
    <w:rsid w:val="00A6010D"/>
    <w:rPr>
      <w:sz w:val="24"/>
      <w:szCs w:val="24"/>
      <w:lang w:eastAsia="en-US"/>
    </w:rPr>
  </w:style>
  <w:style w:type="character" w:customStyle="1" w:styleId="BodyTextChar">
    <w:name w:val="Body Text Char"/>
    <w:link w:val="BodyText"/>
    <w:rsid w:val="00A6010D"/>
    <w:rPr>
      <w:b/>
      <w:bCs/>
      <w:sz w:val="24"/>
      <w:szCs w:val="24"/>
      <w:lang w:eastAsia="en-US"/>
    </w:rPr>
  </w:style>
  <w:style w:type="character" w:customStyle="1" w:styleId="BodyText2Char">
    <w:name w:val="Body Text 2 Char"/>
    <w:link w:val="BodyText2"/>
    <w:rsid w:val="00A6010D"/>
    <w:rPr>
      <w:b/>
      <w:bCs/>
      <w:sz w:val="32"/>
      <w:szCs w:val="24"/>
      <w:lang w:eastAsia="en-US"/>
    </w:rPr>
  </w:style>
  <w:style w:type="character" w:customStyle="1" w:styleId="BodyText3Char">
    <w:name w:val="Body Text 3 Char"/>
    <w:link w:val="BodyText3"/>
    <w:rsid w:val="00A6010D"/>
    <w:rPr>
      <w:sz w:val="16"/>
      <w:szCs w:val="16"/>
    </w:rPr>
  </w:style>
  <w:style w:type="character" w:customStyle="1" w:styleId="Heading5Char">
    <w:name w:val="Heading 5 Char"/>
    <w:link w:val="Heading5"/>
    <w:rsid w:val="00062DBA"/>
    <w:rPr>
      <w:b/>
      <w:bCs/>
      <w:sz w:val="24"/>
      <w:szCs w:val="24"/>
      <w:u w:val="single"/>
      <w:lang w:eastAsia="en-US"/>
    </w:rPr>
  </w:style>
  <w:style w:type="paragraph" w:styleId="NoSpacing">
    <w:name w:val="No Spacing"/>
    <w:uiPriority w:val="1"/>
    <w:qFormat/>
    <w:rsid w:val="00962058"/>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0434">
      <w:bodyDiv w:val="1"/>
      <w:marLeft w:val="225"/>
      <w:marRight w:val="0"/>
      <w:marTop w:val="300"/>
      <w:marBottom w:val="0"/>
      <w:divBdr>
        <w:top w:val="none" w:sz="0" w:space="0" w:color="auto"/>
        <w:left w:val="none" w:sz="0" w:space="0" w:color="auto"/>
        <w:bottom w:val="none" w:sz="0" w:space="0" w:color="auto"/>
        <w:right w:val="none" w:sz="0" w:space="0" w:color="auto"/>
      </w:divBdr>
      <w:divsChild>
        <w:div w:id="821851569">
          <w:marLeft w:val="0"/>
          <w:marRight w:val="0"/>
          <w:marTop w:val="0"/>
          <w:marBottom w:val="0"/>
          <w:divBdr>
            <w:top w:val="none" w:sz="0" w:space="0" w:color="auto"/>
            <w:left w:val="none" w:sz="0" w:space="0" w:color="auto"/>
            <w:bottom w:val="none" w:sz="0" w:space="0" w:color="auto"/>
            <w:right w:val="none" w:sz="0" w:space="0" w:color="auto"/>
          </w:divBdr>
          <w:divsChild>
            <w:div w:id="38747810">
              <w:marLeft w:val="0"/>
              <w:marRight w:val="0"/>
              <w:marTop w:val="0"/>
              <w:marBottom w:val="0"/>
              <w:divBdr>
                <w:top w:val="none" w:sz="0" w:space="0" w:color="auto"/>
                <w:left w:val="none" w:sz="0" w:space="0" w:color="auto"/>
                <w:bottom w:val="none" w:sz="0" w:space="0" w:color="auto"/>
                <w:right w:val="none" w:sz="0" w:space="0" w:color="auto"/>
              </w:divBdr>
            </w:div>
            <w:div w:id="517427477">
              <w:marLeft w:val="0"/>
              <w:marRight w:val="0"/>
              <w:marTop w:val="0"/>
              <w:marBottom w:val="0"/>
              <w:divBdr>
                <w:top w:val="none" w:sz="0" w:space="0" w:color="auto"/>
                <w:left w:val="none" w:sz="0" w:space="0" w:color="auto"/>
                <w:bottom w:val="none" w:sz="0" w:space="0" w:color="auto"/>
                <w:right w:val="none" w:sz="0" w:space="0" w:color="auto"/>
              </w:divBdr>
            </w:div>
            <w:div w:id="524950035">
              <w:marLeft w:val="0"/>
              <w:marRight w:val="0"/>
              <w:marTop w:val="0"/>
              <w:marBottom w:val="0"/>
              <w:divBdr>
                <w:top w:val="none" w:sz="0" w:space="0" w:color="auto"/>
                <w:left w:val="none" w:sz="0" w:space="0" w:color="auto"/>
                <w:bottom w:val="none" w:sz="0" w:space="0" w:color="auto"/>
                <w:right w:val="none" w:sz="0" w:space="0" w:color="auto"/>
              </w:divBdr>
            </w:div>
            <w:div w:id="579146760">
              <w:marLeft w:val="0"/>
              <w:marRight w:val="0"/>
              <w:marTop w:val="0"/>
              <w:marBottom w:val="0"/>
              <w:divBdr>
                <w:top w:val="none" w:sz="0" w:space="0" w:color="auto"/>
                <w:left w:val="none" w:sz="0" w:space="0" w:color="auto"/>
                <w:bottom w:val="none" w:sz="0" w:space="0" w:color="auto"/>
                <w:right w:val="none" w:sz="0" w:space="0" w:color="auto"/>
              </w:divBdr>
            </w:div>
            <w:div w:id="1456214712">
              <w:marLeft w:val="0"/>
              <w:marRight w:val="0"/>
              <w:marTop w:val="0"/>
              <w:marBottom w:val="0"/>
              <w:divBdr>
                <w:top w:val="none" w:sz="0" w:space="0" w:color="auto"/>
                <w:left w:val="none" w:sz="0" w:space="0" w:color="auto"/>
                <w:bottom w:val="none" w:sz="0" w:space="0" w:color="auto"/>
                <w:right w:val="none" w:sz="0" w:space="0" w:color="auto"/>
              </w:divBdr>
            </w:div>
            <w:div w:id="16470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0909">
      <w:bodyDiv w:val="1"/>
      <w:marLeft w:val="0"/>
      <w:marRight w:val="0"/>
      <w:marTop w:val="0"/>
      <w:marBottom w:val="0"/>
      <w:divBdr>
        <w:top w:val="none" w:sz="0" w:space="0" w:color="auto"/>
        <w:left w:val="none" w:sz="0" w:space="0" w:color="auto"/>
        <w:bottom w:val="none" w:sz="0" w:space="0" w:color="auto"/>
        <w:right w:val="none" w:sz="0" w:space="0" w:color="auto"/>
      </w:divBdr>
      <w:divsChild>
        <w:div w:id="426732167">
          <w:marLeft w:val="0"/>
          <w:marRight w:val="0"/>
          <w:marTop w:val="0"/>
          <w:marBottom w:val="0"/>
          <w:divBdr>
            <w:top w:val="none" w:sz="0" w:space="0" w:color="auto"/>
            <w:left w:val="none" w:sz="0" w:space="0" w:color="auto"/>
            <w:bottom w:val="none" w:sz="0" w:space="0" w:color="auto"/>
            <w:right w:val="none" w:sz="0" w:space="0" w:color="auto"/>
          </w:divBdr>
        </w:div>
      </w:divsChild>
    </w:div>
    <w:div w:id="1689599276">
      <w:bodyDiv w:val="1"/>
      <w:marLeft w:val="225"/>
      <w:marRight w:val="0"/>
      <w:marTop w:val="300"/>
      <w:marBottom w:val="0"/>
      <w:divBdr>
        <w:top w:val="none" w:sz="0" w:space="0" w:color="auto"/>
        <w:left w:val="none" w:sz="0" w:space="0" w:color="auto"/>
        <w:bottom w:val="none" w:sz="0" w:space="0" w:color="auto"/>
        <w:right w:val="none" w:sz="0" w:space="0" w:color="auto"/>
      </w:divBdr>
      <w:divsChild>
        <w:div w:id="181750241">
          <w:marLeft w:val="0"/>
          <w:marRight w:val="0"/>
          <w:marTop w:val="0"/>
          <w:marBottom w:val="0"/>
          <w:divBdr>
            <w:top w:val="none" w:sz="0" w:space="0" w:color="auto"/>
            <w:left w:val="none" w:sz="0" w:space="0" w:color="auto"/>
            <w:bottom w:val="none" w:sz="0" w:space="0" w:color="auto"/>
            <w:right w:val="none" w:sz="0" w:space="0" w:color="auto"/>
          </w:divBdr>
        </w:div>
      </w:divsChild>
    </w:div>
    <w:div w:id="1903976287">
      <w:bodyDiv w:val="1"/>
      <w:marLeft w:val="225"/>
      <w:marRight w:val="0"/>
      <w:marTop w:val="300"/>
      <w:marBottom w:val="0"/>
      <w:divBdr>
        <w:top w:val="none" w:sz="0" w:space="0" w:color="auto"/>
        <w:left w:val="none" w:sz="0" w:space="0" w:color="auto"/>
        <w:bottom w:val="none" w:sz="0" w:space="0" w:color="auto"/>
        <w:right w:val="none" w:sz="0" w:space="0" w:color="auto"/>
      </w:divBdr>
      <w:divsChild>
        <w:div w:id="1026558526">
          <w:marLeft w:val="0"/>
          <w:marRight w:val="0"/>
          <w:marTop w:val="0"/>
          <w:marBottom w:val="0"/>
          <w:divBdr>
            <w:top w:val="none" w:sz="0" w:space="0" w:color="auto"/>
            <w:left w:val="none" w:sz="0" w:space="0" w:color="auto"/>
            <w:bottom w:val="none" w:sz="0" w:space="0" w:color="auto"/>
            <w:right w:val="none" w:sz="0" w:space="0" w:color="auto"/>
          </w:divBdr>
          <w:divsChild>
            <w:div w:id="508833339">
              <w:marLeft w:val="0"/>
              <w:marRight w:val="0"/>
              <w:marTop w:val="0"/>
              <w:marBottom w:val="0"/>
              <w:divBdr>
                <w:top w:val="none" w:sz="0" w:space="0" w:color="auto"/>
                <w:left w:val="none" w:sz="0" w:space="0" w:color="auto"/>
                <w:bottom w:val="none" w:sz="0" w:space="0" w:color="auto"/>
                <w:right w:val="none" w:sz="0" w:space="0" w:color="auto"/>
              </w:divBdr>
            </w:div>
            <w:div w:id="627471079">
              <w:marLeft w:val="0"/>
              <w:marRight w:val="0"/>
              <w:marTop w:val="0"/>
              <w:marBottom w:val="0"/>
              <w:divBdr>
                <w:top w:val="none" w:sz="0" w:space="0" w:color="auto"/>
                <w:left w:val="none" w:sz="0" w:space="0" w:color="auto"/>
                <w:bottom w:val="none" w:sz="0" w:space="0" w:color="auto"/>
                <w:right w:val="none" w:sz="0" w:space="0" w:color="auto"/>
              </w:divBdr>
            </w:div>
            <w:div w:id="1157185476">
              <w:marLeft w:val="0"/>
              <w:marRight w:val="0"/>
              <w:marTop w:val="0"/>
              <w:marBottom w:val="0"/>
              <w:divBdr>
                <w:top w:val="none" w:sz="0" w:space="0" w:color="auto"/>
                <w:left w:val="none" w:sz="0" w:space="0" w:color="auto"/>
                <w:bottom w:val="none" w:sz="0" w:space="0" w:color="auto"/>
                <w:right w:val="none" w:sz="0" w:space="0" w:color="auto"/>
              </w:divBdr>
            </w:div>
            <w:div w:id="15175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B24E-BEC8-49CB-AE3C-22EDFF10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Harbour School</Company>
  <LinksUpToDate>false</LinksUpToDate>
  <CharactersWithSpaces>26847</CharactersWithSpaces>
  <SharedDoc>false</SharedDoc>
  <HLinks>
    <vt:vector size="12" baseType="variant">
      <vt:variant>
        <vt:i4>917620</vt:i4>
      </vt:variant>
      <vt:variant>
        <vt:i4>-1</vt:i4>
      </vt:variant>
      <vt:variant>
        <vt:i4>1155</vt:i4>
      </vt:variant>
      <vt:variant>
        <vt:i4>1</vt:i4>
      </vt:variant>
      <vt:variant>
        <vt:lpwstr>http://luckeylexi.files.wordpress.com/2011/12/thinking_monkey.jpg?w=305&amp;h=258</vt:lpwstr>
      </vt:variant>
      <vt:variant>
        <vt:lpwstr/>
      </vt:variant>
      <vt:variant>
        <vt:i4>4390914</vt:i4>
      </vt:variant>
      <vt:variant>
        <vt:i4>-1</vt:i4>
      </vt:variant>
      <vt:variant>
        <vt:i4>1156</vt:i4>
      </vt:variant>
      <vt:variant>
        <vt:i4>1</vt:i4>
      </vt:variant>
      <vt:variant>
        <vt:lpwstr>http://4.bp.blogspot.com/-nKuV6bcVeoI/TaBXQo0dN2I/AAAAAAAAA9k/-27oBogMw1E/s1600/thinking+web+pic.jpg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Sallygate</cp:lastModifiedBy>
  <cp:revision>2</cp:revision>
  <cp:lastPrinted>2016-05-25T13:10:00Z</cp:lastPrinted>
  <dcterms:created xsi:type="dcterms:W3CDTF">2017-10-02T10:29:00Z</dcterms:created>
  <dcterms:modified xsi:type="dcterms:W3CDTF">2017-10-02T10:29:00Z</dcterms:modified>
</cp:coreProperties>
</file>